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6ADF" w14:textId="78E10ADD" w:rsidR="001A4218" w:rsidRPr="00507539" w:rsidRDefault="006D79EF" w:rsidP="005D393B">
      <w:pPr>
        <w:jc w:val="center"/>
        <w:rPr>
          <w:sz w:val="22"/>
          <w:szCs w:val="22"/>
        </w:rPr>
      </w:pPr>
      <w:r w:rsidRPr="00507539">
        <w:rPr>
          <w:noProof/>
          <w:sz w:val="22"/>
          <w:szCs w:val="22"/>
          <w:lang w:eastAsia="en-GB"/>
        </w:rPr>
        <w:drawing>
          <wp:inline distT="0" distB="0" distL="0" distR="0" wp14:anchorId="1F0B6DCA" wp14:editId="1F0B6DCB">
            <wp:extent cx="3400425" cy="1333500"/>
            <wp:effectExtent l="19050" t="0" r="9525" b="0"/>
            <wp:docPr id="2" name="Picture 6" descr="Manor Gree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or Green School logo"/>
                    <pic:cNvPicPr>
                      <a:picLocks noChangeAspect="1" noChangeArrowheads="1"/>
                    </pic:cNvPicPr>
                  </pic:nvPicPr>
                  <pic:blipFill>
                    <a:blip r:embed="rId13" cstate="print"/>
                    <a:srcRect/>
                    <a:stretch>
                      <a:fillRect/>
                    </a:stretch>
                  </pic:blipFill>
                  <pic:spPr bwMode="auto">
                    <a:xfrm>
                      <a:off x="0" y="0"/>
                      <a:ext cx="3400425" cy="1333500"/>
                    </a:xfrm>
                    <a:prstGeom prst="rect">
                      <a:avLst/>
                    </a:prstGeom>
                    <a:noFill/>
                    <a:ln w="9525">
                      <a:noFill/>
                      <a:miter lim="800000"/>
                      <a:headEnd/>
                      <a:tailEnd/>
                    </a:ln>
                  </pic:spPr>
                </pic:pic>
              </a:graphicData>
            </a:graphic>
          </wp:inline>
        </w:drawing>
      </w:r>
      <w:r w:rsidR="00CB5F35" w:rsidRPr="00507539">
        <w:rPr>
          <w:noProof/>
          <w:sz w:val="22"/>
          <w:szCs w:val="22"/>
          <w:lang w:eastAsia="en-GB"/>
        </w:rPr>
        <mc:AlternateContent>
          <mc:Choice Requires="wps">
            <w:drawing>
              <wp:anchor distT="0" distB="0" distL="114300" distR="114300" simplePos="0" relativeHeight="251657216" behindDoc="0" locked="0" layoutInCell="1" allowOverlap="1" wp14:anchorId="1F0B6DCC" wp14:editId="42C0C8B8">
                <wp:simplePos x="0" y="0"/>
                <wp:positionH relativeFrom="column">
                  <wp:posOffset>1257300</wp:posOffset>
                </wp:positionH>
                <wp:positionV relativeFrom="paragraph">
                  <wp:posOffset>-457200</wp:posOffset>
                </wp:positionV>
                <wp:extent cx="28575" cy="133350"/>
                <wp:effectExtent l="0" t="0" r="3810" b="38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 cy="133350"/>
                        </a:xfrm>
                        <a:prstGeom prst="rect">
                          <a:avLst/>
                        </a:prstGeom>
                        <a:extLst>
                          <a:ext uri="{AF507438-7753-43E0-B8FC-AC1667EBCBE1}">
                            <a14:hiddenEffects xmlns:a14="http://schemas.microsoft.com/office/drawing/2010/main">
                              <a:effectLst/>
                            </a14:hiddenEffects>
                          </a:ext>
                        </a:extLst>
                      </wps:spPr>
                      <wps:txbx>
                        <w:txbxContent>
                          <w:p w14:paraId="3F894985" w14:textId="77777777" w:rsidR="00507539" w:rsidRDefault="00507539" w:rsidP="00CB5F35">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 xml:space="preserve">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0B6DCC" id="_x0000_t202" coordsize="21600,21600" o:spt="202" path="m,l,21600r21600,l21600,xe">
                <v:stroke joinstyle="miter"/>
                <v:path gradientshapeok="t" o:connecttype="rect"/>
              </v:shapetype>
              <v:shape id="WordArt 2" o:spid="_x0000_s1026" type="#_x0000_t202" style="position:absolute;left:0;text-align:left;margin-left:99pt;margin-top:-36pt;width:2.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" filled="f" stroked="f">
                <o:lock v:ext="edit" shapetype="t"/>
                <v:textbox style="mso-fit-shape-to-text:t">
                  <w:txbxContent>
                    <w:p w14:paraId="3F894985" w14:textId="77777777" w:rsidR="00507539" w:rsidRDefault="00507539" w:rsidP="00CB5F35">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 xml:space="preserve"> </w:t>
                      </w:r>
                    </w:p>
                  </w:txbxContent>
                </v:textbox>
              </v:shape>
            </w:pict>
          </mc:Fallback>
        </mc:AlternateContent>
      </w:r>
    </w:p>
    <w:p w14:paraId="1F0B6AE0" w14:textId="77777777" w:rsidR="00B455D8" w:rsidRPr="00507539" w:rsidRDefault="00B455D8" w:rsidP="005D393B">
      <w:pPr>
        <w:jc w:val="center"/>
        <w:rPr>
          <w:b/>
          <w:sz w:val="22"/>
          <w:szCs w:val="22"/>
        </w:rPr>
      </w:pPr>
    </w:p>
    <w:p w14:paraId="1F0B6AE1" w14:textId="77777777" w:rsidR="005A5B11" w:rsidRPr="00507539" w:rsidRDefault="005A5B11" w:rsidP="005D393B">
      <w:pPr>
        <w:jc w:val="center"/>
        <w:rPr>
          <w:b/>
        </w:rPr>
      </w:pPr>
    </w:p>
    <w:p w14:paraId="1F0B6AE2" w14:textId="33F5DF1D" w:rsidR="001A4218" w:rsidRPr="00507539" w:rsidRDefault="001A4218" w:rsidP="005D393B">
      <w:pPr>
        <w:jc w:val="center"/>
        <w:rPr>
          <w:b/>
        </w:rPr>
      </w:pPr>
      <w:r w:rsidRPr="00507539">
        <w:rPr>
          <w:b/>
        </w:rPr>
        <w:t>SAFEGUARDING POLICY</w:t>
      </w:r>
      <w:r w:rsidR="00AA50AE" w:rsidRPr="00507539">
        <w:rPr>
          <w:b/>
        </w:rPr>
        <w:t xml:space="preserve"> SEPTEMBER 2021</w:t>
      </w:r>
    </w:p>
    <w:p w14:paraId="1F0B6AE3" w14:textId="77777777" w:rsidR="00D564AF" w:rsidRPr="00507539" w:rsidRDefault="00D564AF" w:rsidP="005D393B">
      <w:pPr>
        <w:jc w:val="center"/>
        <w:rPr>
          <w:b/>
          <w:u w:val="single"/>
        </w:rPr>
      </w:pPr>
    </w:p>
    <w:p w14:paraId="1F0B6AE4" w14:textId="77777777" w:rsidR="00D564AF" w:rsidRPr="00507539" w:rsidRDefault="00D564AF" w:rsidP="005D393B">
      <w:pPr>
        <w:shd w:val="clear" w:color="auto" w:fill="009999"/>
        <w:rPr>
          <w:b/>
          <w:color w:val="FFFFFF" w:themeColor="background1"/>
          <w:sz w:val="22"/>
          <w:szCs w:val="22"/>
        </w:rPr>
      </w:pPr>
      <w:r w:rsidRPr="00507539">
        <w:rPr>
          <w:b/>
          <w:color w:val="FFFFFF" w:themeColor="background1"/>
          <w:sz w:val="22"/>
          <w:szCs w:val="22"/>
        </w:rPr>
        <w:t>Rationale</w:t>
      </w:r>
    </w:p>
    <w:p w14:paraId="1F0B6AE5" w14:textId="77777777" w:rsidR="00D564AF" w:rsidRPr="00507539" w:rsidRDefault="00D564AF" w:rsidP="005D393B">
      <w:pPr>
        <w:pStyle w:val="BodyText"/>
        <w:jc w:val="both"/>
        <w:rPr>
          <w:sz w:val="22"/>
          <w:szCs w:val="22"/>
        </w:rPr>
      </w:pPr>
    </w:p>
    <w:p w14:paraId="1F0B6AE6" w14:textId="182E1AFC" w:rsidR="00D564AF" w:rsidRPr="00507539" w:rsidRDefault="00D564AF" w:rsidP="005D393B">
      <w:pPr>
        <w:jc w:val="both"/>
        <w:rPr>
          <w:sz w:val="22"/>
          <w:szCs w:val="22"/>
          <w:lang w:val="en-US"/>
        </w:rPr>
      </w:pPr>
      <w:r w:rsidRPr="00507539">
        <w:rPr>
          <w:sz w:val="22"/>
          <w:szCs w:val="22"/>
          <w:lang w:val="en-US"/>
        </w:rPr>
        <w:t>The safety and protection of children</w:t>
      </w:r>
      <w:r w:rsidR="00F53162" w:rsidRPr="00507539">
        <w:rPr>
          <w:sz w:val="22"/>
          <w:szCs w:val="22"/>
          <w:lang w:val="en-US"/>
        </w:rPr>
        <w:t>, young people</w:t>
      </w:r>
      <w:r w:rsidR="00FC73DC" w:rsidRPr="00507539">
        <w:rPr>
          <w:sz w:val="22"/>
          <w:szCs w:val="22"/>
          <w:lang w:val="en-US"/>
        </w:rPr>
        <w:t xml:space="preserve"> and adults</w:t>
      </w:r>
      <w:r w:rsidR="00F53162" w:rsidRPr="00507539">
        <w:rPr>
          <w:sz w:val="22"/>
          <w:szCs w:val="22"/>
          <w:lang w:val="en-US"/>
        </w:rPr>
        <w:t xml:space="preserve"> at risk</w:t>
      </w:r>
      <w:r w:rsidR="00B66A62" w:rsidRPr="00507539">
        <w:rPr>
          <w:sz w:val="22"/>
          <w:szCs w:val="22"/>
          <w:lang w:val="en-US"/>
        </w:rPr>
        <w:t xml:space="preserve"> (our </w:t>
      </w:r>
      <w:r w:rsidR="00F53162" w:rsidRPr="00507539">
        <w:rPr>
          <w:sz w:val="22"/>
          <w:szCs w:val="22"/>
          <w:lang w:val="en-US"/>
        </w:rPr>
        <w:t>students</w:t>
      </w:r>
      <w:r w:rsidR="00B66A62" w:rsidRPr="00507539">
        <w:rPr>
          <w:sz w:val="22"/>
          <w:szCs w:val="22"/>
          <w:lang w:val="en-US"/>
        </w:rPr>
        <w:t>)</w:t>
      </w:r>
      <w:r w:rsidRPr="00507539">
        <w:rPr>
          <w:sz w:val="22"/>
          <w:szCs w:val="22"/>
          <w:lang w:val="en-US"/>
        </w:rPr>
        <w:t xml:space="preserve"> is of paramount importance to everyone in this school; safeguarding is everyone’s responsibility. </w:t>
      </w:r>
      <w:r w:rsidR="00FC73DC" w:rsidRPr="00507539">
        <w:rPr>
          <w:sz w:val="22"/>
          <w:szCs w:val="22"/>
        </w:rPr>
        <w:t xml:space="preserve">Staff </w:t>
      </w:r>
      <w:r w:rsidRPr="00507539">
        <w:rPr>
          <w:sz w:val="22"/>
          <w:szCs w:val="22"/>
        </w:rPr>
        <w:t xml:space="preserve">in our school take all welfare concerns seriously and encourage </w:t>
      </w:r>
      <w:r w:rsidR="00FC73DC" w:rsidRPr="00507539">
        <w:rPr>
          <w:sz w:val="22"/>
          <w:szCs w:val="22"/>
        </w:rPr>
        <w:t xml:space="preserve">our </w:t>
      </w:r>
      <w:r w:rsidR="00F53162" w:rsidRPr="00507539">
        <w:rPr>
          <w:sz w:val="22"/>
          <w:szCs w:val="22"/>
        </w:rPr>
        <w:t>students</w:t>
      </w:r>
      <w:r w:rsidR="00FC73DC" w:rsidRPr="00507539">
        <w:rPr>
          <w:sz w:val="22"/>
          <w:szCs w:val="22"/>
        </w:rPr>
        <w:t xml:space="preserve"> </w:t>
      </w:r>
      <w:r w:rsidRPr="00507539">
        <w:rPr>
          <w:sz w:val="22"/>
          <w:szCs w:val="22"/>
        </w:rPr>
        <w:t>to communicate to us about anything that may worry them.</w:t>
      </w:r>
      <w:r w:rsidR="006739E5" w:rsidRPr="00507539">
        <w:rPr>
          <w:rFonts w:ascii="Calibri" w:hAnsi="Calibri"/>
          <w:color w:val="44546A"/>
          <w:sz w:val="22"/>
          <w:szCs w:val="22"/>
        </w:rPr>
        <w:t xml:space="preserve"> </w:t>
      </w:r>
      <w:r w:rsidR="006739E5" w:rsidRPr="00507539">
        <w:rPr>
          <w:sz w:val="22"/>
          <w:szCs w:val="22"/>
        </w:rPr>
        <w:t>We expect our visitors to share the same stance.</w:t>
      </w:r>
      <w:r w:rsidRPr="00507539">
        <w:rPr>
          <w:sz w:val="22"/>
          <w:szCs w:val="22"/>
        </w:rPr>
        <w:t xml:space="preserve"> </w:t>
      </w:r>
    </w:p>
    <w:p w14:paraId="1F0B6AE7" w14:textId="77777777" w:rsidR="00D564AF" w:rsidRPr="00507539" w:rsidRDefault="00D564AF" w:rsidP="005D393B">
      <w:pPr>
        <w:jc w:val="both"/>
        <w:rPr>
          <w:sz w:val="22"/>
          <w:szCs w:val="22"/>
          <w:lang w:val="en-US"/>
        </w:rPr>
      </w:pPr>
    </w:p>
    <w:p w14:paraId="1F0B6AE8" w14:textId="77777777" w:rsidR="00D564AF" w:rsidRPr="00507539" w:rsidRDefault="00D564AF" w:rsidP="005D393B">
      <w:pPr>
        <w:jc w:val="both"/>
        <w:rPr>
          <w:sz w:val="22"/>
          <w:szCs w:val="22"/>
          <w:lang w:val="en-US"/>
        </w:rPr>
      </w:pPr>
      <w:r w:rsidRPr="00507539">
        <w:rPr>
          <w:sz w:val="22"/>
          <w:szCs w:val="22"/>
          <w:lang w:val="en-US"/>
        </w:rPr>
        <w:t>Safeguarding and promoting the welfare of children is best defined as:</w:t>
      </w:r>
    </w:p>
    <w:p w14:paraId="1F0B6AE9" w14:textId="77777777" w:rsidR="00D564AF" w:rsidRPr="00507539" w:rsidRDefault="00D564AF" w:rsidP="005D393B">
      <w:pPr>
        <w:jc w:val="both"/>
        <w:rPr>
          <w:sz w:val="22"/>
          <w:szCs w:val="22"/>
          <w:lang w:val="en-US"/>
        </w:rPr>
      </w:pPr>
    </w:p>
    <w:p w14:paraId="1F0B6AEA" w14:textId="5E6D24BA" w:rsidR="00D564AF" w:rsidRPr="00507539" w:rsidRDefault="00D564AF" w:rsidP="005D393B">
      <w:pPr>
        <w:jc w:val="both"/>
        <w:rPr>
          <w:sz w:val="22"/>
          <w:szCs w:val="22"/>
          <w:lang w:val="en-US"/>
        </w:rPr>
      </w:pPr>
      <w:r w:rsidRPr="00507539">
        <w:rPr>
          <w:sz w:val="22"/>
          <w:szCs w:val="22"/>
          <w:lang w:val="en-US"/>
        </w:rPr>
        <w:t xml:space="preserve">'Protecting children from maltreatment; preventing impairment of children's </w:t>
      </w:r>
      <w:r w:rsidR="00EB2A6B" w:rsidRPr="00507539">
        <w:rPr>
          <w:sz w:val="22"/>
          <w:szCs w:val="22"/>
          <w:lang w:val="en-US"/>
        </w:rPr>
        <w:t>mental and physical health</w:t>
      </w:r>
      <w:r w:rsidRPr="00507539">
        <w:rPr>
          <w:sz w:val="22"/>
          <w:szCs w:val="22"/>
          <w:lang w:val="en-US"/>
        </w:rPr>
        <w:t xml:space="preserve">; ensuring that children grow up in circumstances consistent with the provision of safe and effective care and taking action to enable all children to have the best outcomes'. </w:t>
      </w:r>
    </w:p>
    <w:p w14:paraId="1F0B6AEB" w14:textId="77777777" w:rsidR="00D564AF" w:rsidRPr="00507539" w:rsidRDefault="00D564AF" w:rsidP="005D393B">
      <w:pPr>
        <w:jc w:val="both"/>
        <w:rPr>
          <w:sz w:val="22"/>
          <w:szCs w:val="22"/>
          <w:lang w:val="en-US"/>
        </w:rPr>
      </w:pPr>
    </w:p>
    <w:p w14:paraId="420504D6" w14:textId="202F9310" w:rsidR="005D393B" w:rsidRPr="00507539" w:rsidRDefault="00D564AF" w:rsidP="005D393B">
      <w:pPr>
        <w:jc w:val="both"/>
        <w:rPr>
          <w:sz w:val="22"/>
          <w:szCs w:val="22"/>
          <w:lang w:val="en-US"/>
        </w:rPr>
      </w:pPr>
      <w:r w:rsidRPr="00507539">
        <w:rPr>
          <w:sz w:val="22"/>
          <w:szCs w:val="22"/>
          <w:lang w:val="en-US"/>
        </w:rPr>
        <w:t xml:space="preserve">We are committed to safeguarding and promoting the welfare of all children and take account of the information contained in the </w:t>
      </w:r>
      <w:proofErr w:type="spellStart"/>
      <w:r w:rsidRPr="00507539">
        <w:rPr>
          <w:sz w:val="22"/>
          <w:szCs w:val="22"/>
          <w:lang w:val="en-US"/>
        </w:rPr>
        <w:t>DfE</w:t>
      </w:r>
      <w:proofErr w:type="spellEnd"/>
      <w:r w:rsidRPr="00507539">
        <w:rPr>
          <w:sz w:val="22"/>
          <w:szCs w:val="22"/>
          <w:lang w:val="en-US"/>
        </w:rPr>
        <w:t xml:space="preserve"> documents (see links below) 'Working Together to Safeguard Children' (</w:t>
      </w:r>
      <w:r w:rsidR="00FC73DC" w:rsidRPr="00507539">
        <w:rPr>
          <w:sz w:val="22"/>
          <w:szCs w:val="22"/>
          <w:lang w:val="en-US"/>
        </w:rPr>
        <w:t xml:space="preserve">August </w:t>
      </w:r>
      <w:r w:rsidRPr="00507539">
        <w:rPr>
          <w:sz w:val="22"/>
          <w:szCs w:val="22"/>
          <w:lang w:val="en-US"/>
        </w:rPr>
        <w:t>20</w:t>
      </w:r>
      <w:r w:rsidR="00FC73DC" w:rsidRPr="00507539">
        <w:rPr>
          <w:sz w:val="22"/>
          <w:szCs w:val="22"/>
          <w:lang w:val="en-US"/>
        </w:rPr>
        <w:t>18</w:t>
      </w:r>
      <w:r w:rsidRPr="00507539">
        <w:rPr>
          <w:sz w:val="22"/>
          <w:szCs w:val="22"/>
          <w:lang w:val="en-US"/>
        </w:rPr>
        <w:t xml:space="preserve">) and 'Keeping Children Safe in Education: Statutory Guidance for Schools and Colleges (Sep </w:t>
      </w:r>
      <w:r w:rsidR="00FC73DC" w:rsidRPr="00507539">
        <w:rPr>
          <w:sz w:val="22"/>
          <w:szCs w:val="22"/>
          <w:lang w:val="en-US"/>
        </w:rPr>
        <w:t>20</w:t>
      </w:r>
      <w:r w:rsidR="00F53162" w:rsidRPr="00507539">
        <w:rPr>
          <w:sz w:val="22"/>
          <w:szCs w:val="22"/>
          <w:lang w:val="en-US"/>
        </w:rPr>
        <w:t>2</w:t>
      </w:r>
      <w:r w:rsidR="001B0860" w:rsidRPr="00507539">
        <w:rPr>
          <w:sz w:val="22"/>
          <w:szCs w:val="22"/>
          <w:lang w:val="en-US"/>
        </w:rPr>
        <w:t>1</w:t>
      </w:r>
      <w:r w:rsidRPr="00507539">
        <w:rPr>
          <w:sz w:val="22"/>
          <w:szCs w:val="22"/>
          <w:lang w:val="en-US"/>
        </w:rPr>
        <w:t xml:space="preserve">), as well as the </w:t>
      </w:r>
      <w:r w:rsidR="00B926B9" w:rsidRPr="00507539">
        <w:rPr>
          <w:sz w:val="22"/>
          <w:szCs w:val="22"/>
          <w:lang w:val="en-US"/>
        </w:rPr>
        <w:t xml:space="preserve">Multi Agency Children’s Safeguarding Arrangements for RBWM </w:t>
      </w:r>
      <w:r w:rsidRPr="00507539">
        <w:rPr>
          <w:sz w:val="22"/>
          <w:szCs w:val="22"/>
          <w:lang w:val="en-US"/>
        </w:rPr>
        <w:t xml:space="preserve">as set out on </w:t>
      </w:r>
      <w:r w:rsidR="006B45E5" w:rsidRPr="00507539">
        <w:rPr>
          <w:sz w:val="22"/>
          <w:szCs w:val="22"/>
          <w:lang w:val="en-US"/>
        </w:rPr>
        <w:t xml:space="preserve">the Multi Agency Safeguarding Partners for RWBM </w:t>
      </w:r>
      <w:r w:rsidRPr="00507539">
        <w:rPr>
          <w:sz w:val="22"/>
          <w:szCs w:val="22"/>
          <w:lang w:val="en-US"/>
        </w:rPr>
        <w:t>website</w:t>
      </w:r>
      <w:r w:rsidR="00F53162" w:rsidRPr="00507539">
        <w:rPr>
          <w:sz w:val="22"/>
          <w:szCs w:val="22"/>
          <w:lang w:val="en-US"/>
        </w:rPr>
        <w:t>.</w:t>
      </w:r>
      <w:r w:rsidRPr="00507539">
        <w:rPr>
          <w:sz w:val="22"/>
          <w:szCs w:val="22"/>
          <w:lang w:val="en-US"/>
        </w:rPr>
        <w:t xml:space="preserve"> </w:t>
      </w:r>
    </w:p>
    <w:p w14:paraId="1F0B6AED" w14:textId="7CBC63E5" w:rsidR="00D564AF" w:rsidRPr="00507539" w:rsidRDefault="00D564AF" w:rsidP="005D393B">
      <w:pPr>
        <w:jc w:val="both"/>
        <w:rPr>
          <w:sz w:val="22"/>
          <w:szCs w:val="22"/>
          <w:lang w:val="en-US"/>
        </w:rPr>
      </w:pPr>
    </w:p>
    <w:p w14:paraId="1F0B6AEE" w14:textId="77777777" w:rsidR="00D564AF" w:rsidRPr="00507539" w:rsidRDefault="00CB061A" w:rsidP="005D393B">
      <w:pPr>
        <w:jc w:val="both"/>
        <w:rPr>
          <w:sz w:val="22"/>
          <w:szCs w:val="22"/>
          <w:lang w:val="en-US"/>
        </w:rPr>
      </w:pPr>
      <w:hyperlink r:id="rId14" w:history="1">
        <w:r w:rsidR="00D564AF" w:rsidRPr="00507539">
          <w:rPr>
            <w:rStyle w:val="Hyperlink"/>
            <w:sz w:val="22"/>
            <w:szCs w:val="22"/>
            <w:lang w:val="en-US"/>
          </w:rPr>
          <w:t>https://www.gov.uk/government/publications/working-together-to-safeguard-children--2</w:t>
        </w:r>
      </w:hyperlink>
    </w:p>
    <w:p w14:paraId="1F0B6AEF" w14:textId="77777777" w:rsidR="00D564AF" w:rsidRPr="00507539" w:rsidRDefault="00D564AF" w:rsidP="005D393B">
      <w:pPr>
        <w:jc w:val="both"/>
        <w:rPr>
          <w:sz w:val="22"/>
          <w:szCs w:val="22"/>
          <w:lang w:val="en-US"/>
        </w:rPr>
      </w:pPr>
    </w:p>
    <w:p w14:paraId="561CBB3F" w14:textId="26535EB0" w:rsidR="00F53162" w:rsidRPr="00507539" w:rsidRDefault="00CB061A" w:rsidP="005D393B">
      <w:pPr>
        <w:jc w:val="both"/>
        <w:rPr>
          <w:rStyle w:val="Hyperlink"/>
          <w:sz w:val="22"/>
          <w:szCs w:val="22"/>
          <w:lang w:val="en-US"/>
        </w:rPr>
      </w:pPr>
      <w:hyperlink r:id="rId15" w:history="1">
        <w:r w:rsidR="00B41DEF" w:rsidRPr="00507539">
          <w:rPr>
            <w:rStyle w:val="Hyperlink"/>
            <w:sz w:val="22"/>
            <w:szCs w:val="22"/>
            <w:lang w:val="en-US"/>
          </w:rPr>
          <w:t>https://www.gov.uk/government/publications/keeping-children-safe-in-education--2</w:t>
        </w:r>
      </w:hyperlink>
    </w:p>
    <w:p w14:paraId="62A38383" w14:textId="77777777" w:rsidR="00B41DEF" w:rsidRPr="00507539" w:rsidRDefault="00B41DEF" w:rsidP="005D393B">
      <w:pPr>
        <w:jc w:val="both"/>
        <w:rPr>
          <w:rStyle w:val="Hyperlink"/>
          <w:sz w:val="22"/>
          <w:szCs w:val="22"/>
          <w:lang w:val="en-US"/>
        </w:rPr>
      </w:pPr>
    </w:p>
    <w:p w14:paraId="1F0B6AF1" w14:textId="18142097" w:rsidR="00D564AF" w:rsidRPr="00507539" w:rsidRDefault="00CB061A" w:rsidP="005D393B">
      <w:pPr>
        <w:jc w:val="both"/>
        <w:rPr>
          <w:rStyle w:val="Hyperlink"/>
          <w:sz w:val="22"/>
          <w:szCs w:val="22"/>
        </w:rPr>
      </w:pPr>
      <w:hyperlink r:id="rId16" w:history="1">
        <w:r w:rsidR="00F53162" w:rsidRPr="00507539">
          <w:rPr>
            <w:rStyle w:val="Hyperlink"/>
            <w:sz w:val="22"/>
            <w:szCs w:val="22"/>
          </w:rPr>
          <w:t>https://rbwmsafeguardingpartnership.org.uk/</w:t>
        </w:r>
      </w:hyperlink>
    </w:p>
    <w:p w14:paraId="02F94825" w14:textId="77777777" w:rsidR="001B0860" w:rsidRPr="00507539" w:rsidRDefault="001B0860" w:rsidP="005D393B">
      <w:pPr>
        <w:jc w:val="both"/>
        <w:rPr>
          <w:rStyle w:val="Hyperlink"/>
          <w:sz w:val="22"/>
          <w:szCs w:val="22"/>
        </w:rPr>
      </w:pPr>
    </w:p>
    <w:p w14:paraId="305176E1" w14:textId="2AAFCC0A" w:rsidR="001B0860" w:rsidRPr="00507539" w:rsidRDefault="00EB2A6B" w:rsidP="005D393B">
      <w:pPr>
        <w:jc w:val="both"/>
        <w:rPr>
          <w:rStyle w:val="Hyperlink"/>
          <w:color w:val="auto"/>
          <w:sz w:val="22"/>
          <w:szCs w:val="22"/>
          <w:u w:val="none"/>
        </w:rPr>
      </w:pPr>
      <w:r w:rsidRPr="00507539">
        <w:rPr>
          <w:rStyle w:val="Hyperlink"/>
          <w:color w:val="auto"/>
          <w:sz w:val="22"/>
          <w:szCs w:val="22"/>
          <w:u w:val="none"/>
        </w:rPr>
        <w:t>Additionally, g</w:t>
      </w:r>
      <w:r w:rsidR="001B0860" w:rsidRPr="00507539">
        <w:rPr>
          <w:rStyle w:val="Hyperlink"/>
          <w:color w:val="auto"/>
          <w:sz w:val="22"/>
          <w:szCs w:val="22"/>
          <w:u w:val="none"/>
        </w:rPr>
        <w:t>iven we have students aged 18 &amp; 19, safeguarding procedures as set out by The Care Act (2014) will be followed for them</w:t>
      </w:r>
      <w:r w:rsidRPr="00507539">
        <w:rPr>
          <w:rStyle w:val="Hyperlink"/>
          <w:color w:val="auto"/>
          <w:sz w:val="22"/>
          <w:szCs w:val="22"/>
          <w:u w:val="none"/>
        </w:rPr>
        <w:t>:</w:t>
      </w:r>
    </w:p>
    <w:p w14:paraId="30A0A9F6" w14:textId="77777777" w:rsidR="001B0860" w:rsidRPr="00507539" w:rsidRDefault="001B0860" w:rsidP="005D393B">
      <w:pPr>
        <w:jc w:val="both"/>
        <w:rPr>
          <w:rStyle w:val="Hyperlink"/>
          <w:color w:val="auto"/>
          <w:sz w:val="22"/>
          <w:szCs w:val="22"/>
          <w:u w:val="none"/>
        </w:rPr>
      </w:pPr>
    </w:p>
    <w:p w14:paraId="3CD68A58" w14:textId="736A730C" w:rsidR="001B0860" w:rsidRPr="00507539" w:rsidRDefault="00CB061A" w:rsidP="005D393B">
      <w:pPr>
        <w:jc w:val="both"/>
        <w:rPr>
          <w:sz w:val="22"/>
          <w:szCs w:val="22"/>
        </w:rPr>
      </w:pPr>
      <w:hyperlink r:id="rId17" w:history="1">
        <w:r w:rsidR="001B0860" w:rsidRPr="00507539">
          <w:rPr>
            <w:rStyle w:val="Hyperlink"/>
            <w:sz w:val="22"/>
            <w:szCs w:val="22"/>
          </w:rPr>
          <w:t>https://www.legislation.gov.uk/ukpga/2014/23/contents/enacted</w:t>
        </w:r>
      </w:hyperlink>
    </w:p>
    <w:p w14:paraId="473A988C" w14:textId="77777777" w:rsidR="001B0860" w:rsidRPr="00507539" w:rsidRDefault="001B0860" w:rsidP="005D393B">
      <w:pPr>
        <w:jc w:val="both"/>
        <w:rPr>
          <w:sz w:val="22"/>
          <w:szCs w:val="22"/>
        </w:rPr>
      </w:pPr>
    </w:p>
    <w:p w14:paraId="5732EEA3" w14:textId="77777777" w:rsidR="00F53162" w:rsidRPr="00507539" w:rsidRDefault="00F53162" w:rsidP="005D393B">
      <w:pPr>
        <w:jc w:val="both"/>
        <w:rPr>
          <w:sz w:val="22"/>
          <w:szCs w:val="22"/>
        </w:rPr>
      </w:pPr>
    </w:p>
    <w:p w14:paraId="1F0B6AF2" w14:textId="77777777" w:rsidR="00D564AF" w:rsidRPr="00507539" w:rsidRDefault="00D564AF" w:rsidP="005D393B">
      <w:pPr>
        <w:shd w:val="clear" w:color="auto" w:fill="009999"/>
        <w:rPr>
          <w:b/>
          <w:color w:val="FFFFFF" w:themeColor="background1"/>
          <w:sz w:val="22"/>
          <w:szCs w:val="22"/>
        </w:rPr>
      </w:pPr>
      <w:r w:rsidRPr="00507539">
        <w:rPr>
          <w:b/>
          <w:color w:val="FFFFFF" w:themeColor="background1"/>
          <w:sz w:val="22"/>
          <w:szCs w:val="22"/>
        </w:rPr>
        <w:t>Aims</w:t>
      </w:r>
    </w:p>
    <w:p w14:paraId="1F0B6AF3" w14:textId="77777777" w:rsidR="00A15C53" w:rsidRPr="00507539" w:rsidRDefault="00A15C53" w:rsidP="005D393B">
      <w:pPr>
        <w:jc w:val="both"/>
        <w:rPr>
          <w:sz w:val="22"/>
          <w:szCs w:val="22"/>
        </w:rPr>
      </w:pPr>
    </w:p>
    <w:p w14:paraId="1F0B6AF4" w14:textId="1AC48952" w:rsidR="00BF63D5" w:rsidRPr="00507539" w:rsidRDefault="00BF63D5" w:rsidP="005D393B">
      <w:pPr>
        <w:pStyle w:val="ListParagraph"/>
        <w:numPr>
          <w:ilvl w:val="0"/>
          <w:numId w:val="5"/>
        </w:numPr>
        <w:ind w:left="284" w:hanging="284"/>
        <w:jc w:val="both"/>
        <w:rPr>
          <w:sz w:val="22"/>
          <w:szCs w:val="22"/>
          <w:lang w:val="en-US"/>
        </w:rPr>
      </w:pPr>
      <w:r w:rsidRPr="00507539">
        <w:rPr>
          <w:sz w:val="22"/>
          <w:szCs w:val="22"/>
          <w:lang w:val="en-US"/>
        </w:rPr>
        <w:t>To have in place procedures to ensure that we meet our responsibilities for safeguarding and promoting the welfare of children</w:t>
      </w:r>
      <w:r w:rsidR="00F53162" w:rsidRPr="00507539">
        <w:rPr>
          <w:sz w:val="22"/>
          <w:szCs w:val="22"/>
          <w:lang w:val="en-US"/>
        </w:rPr>
        <w:t>, young people and adults at risk</w:t>
      </w:r>
    </w:p>
    <w:p w14:paraId="1F0B6AF5" w14:textId="5AEF35B8" w:rsidR="00BF63D5" w:rsidRPr="00507539" w:rsidRDefault="00BF63D5" w:rsidP="005D393B">
      <w:pPr>
        <w:pStyle w:val="ListParagraph"/>
        <w:numPr>
          <w:ilvl w:val="0"/>
          <w:numId w:val="5"/>
        </w:numPr>
        <w:ind w:left="284" w:hanging="284"/>
        <w:jc w:val="both"/>
        <w:rPr>
          <w:b/>
          <w:sz w:val="22"/>
          <w:szCs w:val="22"/>
          <w:lang w:val="en-US"/>
        </w:rPr>
      </w:pPr>
      <w:r w:rsidRPr="00507539">
        <w:rPr>
          <w:sz w:val="22"/>
          <w:szCs w:val="22"/>
          <w:lang w:val="en-US"/>
        </w:rPr>
        <w:t>To ensure that all school personnel are</w:t>
      </w:r>
      <w:r w:rsidR="00F416CA" w:rsidRPr="00507539">
        <w:rPr>
          <w:sz w:val="22"/>
          <w:szCs w:val="22"/>
          <w:lang w:val="en-US"/>
        </w:rPr>
        <w:t xml:space="preserve"> able to identify safeguarding concerns and a</w:t>
      </w:r>
      <w:r w:rsidR="00D564AF" w:rsidRPr="00507539">
        <w:rPr>
          <w:sz w:val="22"/>
          <w:szCs w:val="22"/>
          <w:lang w:val="en-US"/>
        </w:rPr>
        <w:t>re aware of what action to take</w:t>
      </w:r>
      <w:r w:rsidR="00FC73DC" w:rsidRPr="00507539">
        <w:rPr>
          <w:sz w:val="22"/>
          <w:szCs w:val="22"/>
          <w:lang w:val="en-US"/>
        </w:rPr>
        <w:t>, including making relevant referrals to Early Help Services or Safeguarding Services</w:t>
      </w:r>
    </w:p>
    <w:p w14:paraId="1F0B6AF6" w14:textId="159BF079" w:rsidR="00BF63D5" w:rsidRPr="00507539" w:rsidRDefault="00BF63D5" w:rsidP="005D393B">
      <w:pPr>
        <w:pStyle w:val="ListParagraph"/>
        <w:numPr>
          <w:ilvl w:val="0"/>
          <w:numId w:val="5"/>
        </w:numPr>
        <w:ind w:left="284" w:hanging="284"/>
        <w:jc w:val="both"/>
        <w:rPr>
          <w:sz w:val="22"/>
          <w:szCs w:val="22"/>
          <w:lang w:val="en-US"/>
        </w:rPr>
      </w:pPr>
      <w:r w:rsidRPr="00507539">
        <w:rPr>
          <w:sz w:val="22"/>
          <w:szCs w:val="22"/>
          <w:lang w:val="en-US"/>
        </w:rPr>
        <w:t xml:space="preserve">To create and provide a learning environment that is safe, secure, warm and welcoming for </w:t>
      </w:r>
      <w:r w:rsidR="00F53162" w:rsidRPr="00507539">
        <w:rPr>
          <w:sz w:val="22"/>
          <w:szCs w:val="22"/>
          <w:lang w:val="en-US"/>
        </w:rPr>
        <w:t>students</w:t>
      </w:r>
      <w:r w:rsidR="006D79EF" w:rsidRPr="00507539">
        <w:rPr>
          <w:sz w:val="22"/>
          <w:szCs w:val="22"/>
          <w:lang w:val="en-US"/>
        </w:rPr>
        <w:t>,</w:t>
      </w:r>
      <w:r w:rsidRPr="00507539">
        <w:rPr>
          <w:sz w:val="22"/>
          <w:szCs w:val="22"/>
          <w:lang w:val="en-US"/>
        </w:rPr>
        <w:t xml:space="preserve"> combined with sound </w:t>
      </w:r>
      <w:r w:rsidR="00D564AF" w:rsidRPr="00507539">
        <w:rPr>
          <w:sz w:val="22"/>
          <w:szCs w:val="22"/>
          <w:lang w:val="en-US"/>
        </w:rPr>
        <w:t>security systems and procedures</w:t>
      </w:r>
    </w:p>
    <w:p w14:paraId="1F0B6AF7" w14:textId="68059316" w:rsidR="00BF63D5" w:rsidRPr="00507539" w:rsidRDefault="00BF63D5" w:rsidP="005D393B">
      <w:pPr>
        <w:pStyle w:val="ListParagraph"/>
        <w:numPr>
          <w:ilvl w:val="0"/>
          <w:numId w:val="5"/>
        </w:numPr>
        <w:ind w:left="284" w:hanging="284"/>
        <w:jc w:val="both"/>
        <w:rPr>
          <w:sz w:val="22"/>
          <w:szCs w:val="22"/>
          <w:lang w:val="en-US"/>
        </w:rPr>
      </w:pPr>
      <w:r w:rsidRPr="00507539">
        <w:rPr>
          <w:sz w:val="22"/>
          <w:szCs w:val="22"/>
          <w:lang w:val="en-US"/>
        </w:rPr>
        <w:t xml:space="preserve">To establish and maintain an ethos where </w:t>
      </w:r>
      <w:r w:rsidR="00F53162" w:rsidRPr="00507539">
        <w:rPr>
          <w:sz w:val="22"/>
          <w:szCs w:val="22"/>
          <w:lang w:val="en-US"/>
        </w:rPr>
        <w:t>students</w:t>
      </w:r>
      <w:r w:rsidR="00FC73DC" w:rsidRPr="00507539">
        <w:rPr>
          <w:sz w:val="22"/>
          <w:szCs w:val="22"/>
          <w:lang w:val="en-US"/>
        </w:rPr>
        <w:t xml:space="preserve"> </w:t>
      </w:r>
      <w:r w:rsidRPr="00507539">
        <w:rPr>
          <w:sz w:val="22"/>
          <w:szCs w:val="22"/>
          <w:lang w:val="en-US"/>
        </w:rPr>
        <w:t>and parents feel secure in being able to talk confidently to school personnel about any concerns or fears they may have knowing th</w:t>
      </w:r>
      <w:r w:rsidR="00D564AF" w:rsidRPr="00507539">
        <w:rPr>
          <w:sz w:val="22"/>
          <w:szCs w:val="22"/>
          <w:lang w:val="en-US"/>
        </w:rPr>
        <w:t>at they will be taken seriously</w:t>
      </w:r>
    </w:p>
    <w:p w14:paraId="1F0B6AF8" w14:textId="77777777" w:rsidR="00BF63D5" w:rsidRPr="00507539" w:rsidRDefault="00BF63D5" w:rsidP="005D393B">
      <w:pPr>
        <w:pStyle w:val="ListParagraph"/>
        <w:numPr>
          <w:ilvl w:val="0"/>
          <w:numId w:val="5"/>
        </w:numPr>
        <w:ind w:left="284" w:hanging="284"/>
        <w:jc w:val="both"/>
        <w:rPr>
          <w:sz w:val="22"/>
          <w:szCs w:val="22"/>
          <w:lang w:val="en-US"/>
        </w:rPr>
      </w:pPr>
      <w:r w:rsidRPr="00507539">
        <w:rPr>
          <w:sz w:val="22"/>
          <w:szCs w:val="22"/>
          <w:lang w:val="en-US"/>
        </w:rPr>
        <w:lastRenderedPageBreak/>
        <w:t xml:space="preserve">To establish and maintain procedures for safer recruitment and to establish and maintain sound working relationships with parents and </w:t>
      </w:r>
      <w:r w:rsidR="00CA36D9" w:rsidRPr="00507539">
        <w:rPr>
          <w:sz w:val="22"/>
          <w:szCs w:val="22"/>
          <w:lang w:val="en-US"/>
        </w:rPr>
        <w:t>external</w:t>
      </w:r>
      <w:r w:rsidR="00D564AF" w:rsidRPr="00507539">
        <w:rPr>
          <w:sz w:val="22"/>
          <w:szCs w:val="22"/>
          <w:lang w:val="en-US"/>
        </w:rPr>
        <w:t xml:space="preserve"> agencies</w:t>
      </w:r>
    </w:p>
    <w:p w14:paraId="1F0B6AFF" w14:textId="14D33349" w:rsidR="004A5530" w:rsidRPr="00507539" w:rsidRDefault="00BF63D5" w:rsidP="005D393B">
      <w:pPr>
        <w:pStyle w:val="ListParagraph"/>
        <w:numPr>
          <w:ilvl w:val="0"/>
          <w:numId w:val="5"/>
        </w:numPr>
        <w:ind w:left="284" w:hanging="284"/>
        <w:jc w:val="both"/>
        <w:rPr>
          <w:sz w:val="22"/>
          <w:szCs w:val="22"/>
          <w:lang w:val="en-US"/>
        </w:rPr>
      </w:pPr>
      <w:r w:rsidRPr="00507539">
        <w:rPr>
          <w:sz w:val="22"/>
          <w:szCs w:val="22"/>
          <w:lang w:val="en-US"/>
        </w:rPr>
        <w:t>To ensure compliance with all relevant legis</w:t>
      </w:r>
      <w:r w:rsidR="00D564AF" w:rsidRPr="00507539">
        <w:rPr>
          <w:sz w:val="22"/>
          <w:szCs w:val="22"/>
          <w:lang w:val="en-US"/>
        </w:rPr>
        <w:t>lation connected to this policy</w:t>
      </w:r>
    </w:p>
    <w:p w14:paraId="05633CE8" w14:textId="77777777" w:rsidR="005D393B" w:rsidRPr="00507539" w:rsidRDefault="005D393B" w:rsidP="005D393B">
      <w:pPr>
        <w:pStyle w:val="ListParagraph"/>
        <w:ind w:left="284"/>
        <w:jc w:val="both"/>
        <w:rPr>
          <w:sz w:val="22"/>
          <w:szCs w:val="22"/>
          <w:lang w:val="en-US"/>
        </w:rPr>
      </w:pPr>
    </w:p>
    <w:p w14:paraId="1F0B6B00" w14:textId="77777777" w:rsidR="00D564AF" w:rsidRPr="00507539" w:rsidRDefault="00D564AF" w:rsidP="005D393B">
      <w:pPr>
        <w:shd w:val="clear" w:color="auto" w:fill="009999"/>
        <w:rPr>
          <w:b/>
          <w:color w:val="FFFFFF" w:themeColor="background1"/>
          <w:sz w:val="22"/>
          <w:szCs w:val="22"/>
        </w:rPr>
      </w:pPr>
      <w:r w:rsidRPr="00507539">
        <w:rPr>
          <w:b/>
          <w:color w:val="FFFFFF" w:themeColor="background1"/>
          <w:sz w:val="22"/>
          <w:szCs w:val="22"/>
        </w:rPr>
        <w:t>Abuse</w:t>
      </w:r>
    </w:p>
    <w:p w14:paraId="1F0B6B01" w14:textId="77777777" w:rsidR="00877778" w:rsidRPr="00507539" w:rsidRDefault="00877778" w:rsidP="005D393B">
      <w:pPr>
        <w:pStyle w:val="Default"/>
        <w:jc w:val="both"/>
      </w:pPr>
    </w:p>
    <w:p w14:paraId="1F0B6B02" w14:textId="77777777" w:rsidR="00D564AF" w:rsidRPr="00507539" w:rsidRDefault="00D564AF" w:rsidP="005D393B">
      <w:pPr>
        <w:pStyle w:val="Default"/>
        <w:jc w:val="both"/>
        <w:rPr>
          <w:rFonts w:ascii="Arial" w:hAnsi="Arial" w:cs="Arial"/>
          <w:b/>
          <w:sz w:val="22"/>
          <w:szCs w:val="22"/>
          <w:u w:val="single"/>
        </w:rPr>
      </w:pPr>
      <w:r w:rsidRPr="00507539">
        <w:rPr>
          <w:rFonts w:ascii="Arial" w:hAnsi="Arial" w:cs="Arial"/>
          <w:b/>
          <w:sz w:val="22"/>
          <w:szCs w:val="22"/>
          <w:u w:val="single"/>
        </w:rPr>
        <w:t>TYPES OF ABUSE</w:t>
      </w:r>
    </w:p>
    <w:p w14:paraId="1F0B6B03" w14:textId="77777777" w:rsidR="00D564AF" w:rsidRPr="00507539" w:rsidRDefault="00D564AF" w:rsidP="005D393B">
      <w:pPr>
        <w:pStyle w:val="Default"/>
        <w:jc w:val="both"/>
        <w:rPr>
          <w:rFonts w:ascii="Arial" w:hAnsi="Arial" w:cs="Arial"/>
          <w:sz w:val="22"/>
          <w:szCs w:val="22"/>
        </w:rPr>
      </w:pPr>
    </w:p>
    <w:p w14:paraId="1F0B6B04" w14:textId="6F9809A5" w:rsidR="00CA1366" w:rsidRPr="00507539" w:rsidRDefault="00CA1366" w:rsidP="005D393B">
      <w:pPr>
        <w:pStyle w:val="Normal3"/>
        <w:jc w:val="both"/>
        <w:rPr>
          <w:rFonts w:ascii="Arial" w:hAnsi="Arial" w:cs="Arial"/>
          <w:sz w:val="22"/>
          <w:szCs w:val="22"/>
          <w:lang w:val="en-US"/>
        </w:rPr>
      </w:pPr>
      <w:r w:rsidRPr="00507539">
        <w:rPr>
          <w:rFonts w:ascii="Arial" w:hAnsi="Arial" w:cs="Arial"/>
          <w:color w:val="000000"/>
          <w:sz w:val="22"/>
          <w:szCs w:val="22"/>
        </w:rPr>
        <w:t>There are four types of child abuse as defined in ‘</w:t>
      </w:r>
      <w:r w:rsidR="00F416CA" w:rsidRPr="00507539">
        <w:rPr>
          <w:rFonts w:ascii="Arial" w:hAnsi="Arial" w:cs="Arial"/>
          <w:sz w:val="22"/>
          <w:szCs w:val="22"/>
          <w:lang w:val="en-US"/>
        </w:rPr>
        <w:t>'Working Together to Safeguard Children' (</w:t>
      </w:r>
      <w:r w:rsidR="00FC73DC" w:rsidRPr="00507539">
        <w:rPr>
          <w:rFonts w:ascii="Arial" w:hAnsi="Arial" w:cs="Arial"/>
          <w:sz w:val="22"/>
          <w:szCs w:val="22"/>
          <w:lang w:val="en-US"/>
        </w:rPr>
        <w:t>Aug 2018</w:t>
      </w:r>
      <w:r w:rsidR="00F416CA" w:rsidRPr="00507539">
        <w:rPr>
          <w:rFonts w:ascii="Arial" w:hAnsi="Arial" w:cs="Arial"/>
          <w:sz w:val="22"/>
          <w:szCs w:val="22"/>
          <w:lang w:val="en-US"/>
        </w:rPr>
        <w:t>)</w:t>
      </w:r>
    </w:p>
    <w:p w14:paraId="1F0B6B05" w14:textId="77777777" w:rsidR="00F416CA" w:rsidRPr="00507539" w:rsidRDefault="00F416CA" w:rsidP="005D393B">
      <w:pPr>
        <w:pStyle w:val="Default"/>
        <w:jc w:val="both"/>
        <w:rPr>
          <w:lang w:val="en-US"/>
        </w:rPr>
      </w:pPr>
    </w:p>
    <w:p w14:paraId="1F0B6B06" w14:textId="77777777" w:rsidR="00CA1366" w:rsidRPr="00507539" w:rsidRDefault="00CA1366" w:rsidP="005D393B">
      <w:pPr>
        <w:pStyle w:val="Default"/>
        <w:jc w:val="both"/>
        <w:rPr>
          <w:rFonts w:ascii="Arial" w:hAnsi="Arial" w:cs="Arial"/>
          <w:sz w:val="22"/>
          <w:szCs w:val="22"/>
        </w:rPr>
      </w:pPr>
      <w:r w:rsidRPr="00507539">
        <w:rPr>
          <w:rFonts w:ascii="Arial" w:hAnsi="Arial" w:cs="Arial"/>
          <w:b/>
          <w:sz w:val="22"/>
          <w:szCs w:val="22"/>
        </w:rPr>
        <w:t>Physical abuse -</w:t>
      </w:r>
      <w:r w:rsidRPr="00507539">
        <w:rPr>
          <w:rFonts w:ascii="Arial" w:hAnsi="Arial" w:cs="Arial"/>
          <w:sz w:val="22"/>
          <w:szCs w:val="22"/>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14:paraId="1F0B6B07" w14:textId="77777777" w:rsidR="00CA1366" w:rsidRPr="00507539" w:rsidRDefault="00CA1366" w:rsidP="005D393B">
      <w:pPr>
        <w:pStyle w:val="Default"/>
        <w:ind w:left="360"/>
        <w:jc w:val="both"/>
        <w:rPr>
          <w:rFonts w:ascii="Arial" w:hAnsi="Arial" w:cs="Arial"/>
          <w:sz w:val="22"/>
          <w:szCs w:val="22"/>
        </w:rPr>
      </w:pPr>
    </w:p>
    <w:p w14:paraId="1F0B6B08" w14:textId="77777777" w:rsidR="00CA1366" w:rsidRPr="00507539" w:rsidRDefault="00CA1366" w:rsidP="005D393B">
      <w:pPr>
        <w:pStyle w:val="Normal3"/>
        <w:jc w:val="both"/>
        <w:rPr>
          <w:rFonts w:ascii="Arial" w:hAnsi="Arial" w:cs="Arial"/>
          <w:color w:val="000000"/>
          <w:sz w:val="22"/>
          <w:szCs w:val="22"/>
        </w:rPr>
      </w:pPr>
      <w:r w:rsidRPr="00507539">
        <w:rPr>
          <w:rFonts w:ascii="Arial" w:hAnsi="Arial" w:cs="Arial"/>
          <w:b/>
          <w:color w:val="000000"/>
          <w:sz w:val="22"/>
          <w:szCs w:val="22"/>
        </w:rPr>
        <w:t>Emotional abuse -</w:t>
      </w:r>
      <w:r w:rsidRPr="00507539">
        <w:rPr>
          <w:rFonts w:ascii="Arial" w:hAnsi="Arial" w:cs="Arial"/>
          <w:color w:val="000000"/>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F0B6B09" w14:textId="77777777" w:rsidR="00CA1366" w:rsidRPr="00507539" w:rsidRDefault="00CA1366" w:rsidP="005D393B">
      <w:pPr>
        <w:pStyle w:val="Default"/>
        <w:jc w:val="both"/>
        <w:rPr>
          <w:rFonts w:ascii="Arial" w:hAnsi="Arial" w:cs="Arial"/>
          <w:sz w:val="22"/>
          <w:szCs w:val="22"/>
        </w:rPr>
      </w:pPr>
    </w:p>
    <w:p w14:paraId="1F0B6B0A" w14:textId="77777777" w:rsidR="00CA1366" w:rsidRPr="00507539" w:rsidRDefault="00CA1366" w:rsidP="005D393B">
      <w:pPr>
        <w:pStyle w:val="Default"/>
        <w:jc w:val="both"/>
        <w:rPr>
          <w:rFonts w:ascii="Arial" w:hAnsi="Arial" w:cs="Arial"/>
          <w:sz w:val="22"/>
          <w:szCs w:val="22"/>
        </w:rPr>
      </w:pPr>
      <w:r w:rsidRPr="00507539">
        <w:rPr>
          <w:rFonts w:ascii="Arial" w:hAnsi="Arial" w:cs="Arial"/>
          <w:b/>
          <w:sz w:val="22"/>
          <w:szCs w:val="22"/>
        </w:rPr>
        <w:t>Sexual abuse</w:t>
      </w:r>
      <w:r w:rsidRPr="00507539">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F0B6B0B" w14:textId="77777777" w:rsidR="00CA1366" w:rsidRPr="00507539" w:rsidRDefault="00CA1366" w:rsidP="005D393B">
      <w:pPr>
        <w:pStyle w:val="Default"/>
        <w:jc w:val="both"/>
        <w:rPr>
          <w:rFonts w:ascii="Arial" w:hAnsi="Arial" w:cs="Arial"/>
          <w:sz w:val="22"/>
          <w:szCs w:val="22"/>
        </w:rPr>
      </w:pPr>
    </w:p>
    <w:p w14:paraId="1F0B6B0C" w14:textId="77777777" w:rsidR="00CA1366" w:rsidRPr="00507539" w:rsidRDefault="00CA1366" w:rsidP="005D393B">
      <w:pPr>
        <w:pStyle w:val="Default"/>
        <w:jc w:val="both"/>
        <w:rPr>
          <w:rFonts w:ascii="Arial" w:hAnsi="Arial" w:cs="Arial"/>
          <w:sz w:val="22"/>
          <w:szCs w:val="22"/>
        </w:rPr>
      </w:pPr>
      <w:r w:rsidRPr="00507539">
        <w:rPr>
          <w:rFonts w:ascii="Arial" w:hAnsi="Arial" w:cs="Arial"/>
          <w:b/>
          <w:sz w:val="22"/>
          <w:szCs w:val="22"/>
        </w:rPr>
        <w:t>Neglect</w:t>
      </w:r>
      <w:r w:rsidRPr="00507539">
        <w:rPr>
          <w:rFonts w:ascii="Arial" w:hAnsi="Arial" w:cs="Arial"/>
          <w:sz w:val="22"/>
          <w:szCs w:val="22"/>
        </w:rPr>
        <w:t xml:space="preserve"> is the persistent failure to meet a child’s basic physical and/or psychological needs, likely to result in the serious impairment of the child’s health or development. It may include a failure to:</w:t>
      </w:r>
    </w:p>
    <w:p w14:paraId="1F0B6B0D" w14:textId="77777777" w:rsidR="00CA1366" w:rsidRPr="00507539" w:rsidRDefault="00CA1366" w:rsidP="005D393B">
      <w:pPr>
        <w:pStyle w:val="Default"/>
        <w:numPr>
          <w:ilvl w:val="1"/>
          <w:numId w:val="14"/>
        </w:numPr>
        <w:ind w:left="284" w:hanging="284"/>
        <w:jc w:val="both"/>
        <w:rPr>
          <w:rFonts w:ascii="Arial" w:hAnsi="Arial" w:cs="Arial"/>
          <w:sz w:val="22"/>
          <w:szCs w:val="22"/>
        </w:rPr>
      </w:pPr>
      <w:r w:rsidRPr="00507539">
        <w:rPr>
          <w:rFonts w:ascii="Arial" w:hAnsi="Arial" w:cs="Arial"/>
          <w:sz w:val="22"/>
          <w:szCs w:val="22"/>
        </w:rPr>
        <w:t xml:space="preserve">Provide adequate food, clothing and shelter. </w:t>
      </w:r>
    </w:p>
    <w:p w14:paraId="1F0B6B0E" w14:textId="77777777" w:rsidR="00CA1366" w:rsidRPr="00507539" w:rsidRDefault="00CA1366" w:rsidP="005D393B">
      <w:pPr>
        <w:pStyle w:val="Default"/>
        <w:numPr>
          <w:ilvl w:val="1"/>
          <w:numId w:val="14"/>
        </w:numPr>
        <w:ind w:left="284" w:hanging="284"/>
        <w:jc w:val="both"/>
        <w:rPr>
          <w:rFonts w:ascii="Arial" w:hAnsi="Arial" w:cs="Arial"/>
          <w:sz w:val="22"/>
          <w:szCs w:val="22"/>
        </w:rPr>
      </w:pPr>
      <w:r w:rsidRPr="00507539">
        <w:rPr>
          <w:rFonts w:ascii="Arial" w:hAnsi="Arial" w:cs="Arial"/>
          <w:sz w:val="22"/>
          <w:szCs w:val="22"/>
        </w:rPr>
        <w:t xml:space="preserve">Protect a child from physical and emotional harm or danger. </w:t>
      </w:r>
    </w:p>
    <w:p w14:paraId="1F0B6B0F" w14:textId="77777777" w:rsidR="00CA1366" w:rsidRPr="00507539" w:rsidRDefault="00CA1366" w:rsidP="005D393B">
      <w:pPr>
        <w:pStyle w:val="Default"/>
        <w:numPr>
          <w:ilvl w:val="1"/>
          <w:numId w:val="14"/>
        </w:numPr>
        <w:ind w:left="284" w:hanging="284"/>
        <w:jc w:val="both"/>
        <w:rPr>
          <w:rFonts w:ascii="Arial" w:hAnsi="Arial" w:cs="Arial"/>
          <w:sz w:val="22"/>
          <w:szCs w:val="22"/>
        </w:rPr>
      </w:pPr>
      <w:r w:rsidRPr="00507539">
        <w:rPr>
          <w:rFonts w:ascii="Arial" w:hAnsi="Arial" w:cs="Arial"/>
          <w:sz w:val="22"/>
          <w:szCs w:val="22"/>
        </w:rPr>
        <w:t xml:space="preserve">Ensure adequate supervision (including the use of inadequate care-givers); or </w:t>
      </w:r>
    </w:p>
    <w:p w14:paraId="1F0B6B10" w14:textId="77777777" w:rsidR="00CA1366" w:rsidRPr="00507539" w:rsidRDefault="00CA1366" w:rsidP="005D393B">
      <w:pPr>
        <w:pStyle w:val="Default"/>
        <w:numPr>
          <w:ilvl w:val="1"/>
          <w:numId w:val="14"/>
        </w:numPr>
        <w:ind w:left="284" w:hanging="284"/>
        <w:jc w:val="both"/>
        <w:rPr>
          <w:rFonts w:ascii="Arial" w:hAnsi="Arial" w:cs="Arial"/>
          <w:sz w:val="22"/>
          <w:szCs w:val="22"/>
        </w:rPr>
      </w:pPr>
      <w:r w:rsidRPr="00507539">
        <w:rPr>
          <w:rFonts w:ascii="Arial" w:hAnsi="Arial" w:cs="Arial"/>
          <w:sz w:val="22"/>
          <w:szCs w:val="22"/>
        </w:rPr>
        <w:t xml:space="preserve">Ensure access to appropriate medical care or treatment. </w:t>
      </w:r>
    </w:p>
    <w:p w14:paraId="1F0B6B11" w14:textId="77777777" w:rsidR="00CA1366" w:rsidRPr="00507539" w:rsidRDefault="00CA1366" w:rsidP="005D393B">
      <w:pPr>
        <w:pStyle w:val="Default"/>
        <w:numPr>
          <w:ilvl w:val="1"/>
          <w:numId w:val="14"/>
        </w:numPr>
        <w:tabs>
          <w:tab w:val="left" w:pos="5835"/>
        </w:tabs>
        <w:ind w:left="284" w:hanging="284"/>
        <w:jc w:val="both"/>
        <w:rPr>
          <w:rFonts w:ascii="Arial" w:hAnsi="Arial" w:cs="Arial"/>
          <w:sz w:val="22"/>
          <w:szCs w:val="22"/>
        </w:rPr>
      </w:pPr>
      <w:r w:rsidRPr="00507539">
        <w:rPr>
          <w:rFonts w:ascii="Arial" w:hAnsi="Arial" w:cs="Arial"/>
          <w:sz w:val="22"/>
          <w:szCs w:val="22"/>
        </w:rPr>
        <w:t>Respond to a child’s basic emotional needs</w:t>
      </w:r>
      <w:r w:rsidR="00F416CA" w:rsidRPr="00507539">
        <w:rPr>
          <w:rFonts w:ascii="Arial" w:hAnsi="Arial" w:cs="Arial"/>
          <w:sz w:val="22"/>
          <w:szCs w:val="22"/>
        </w:rPr>
        <w:t>.</w:t>
      </w:r>
    </w:p>
    <w:p w14:paraId="1F0B6B12" w14:textId="77777777" w:rsidR="00877778" w:rsidRPr="00507539" w:rsidRDefault="00877778" w:rsidP="005D393B">
      <w:pPr>
        <w:pStyle w:val="Default"/>
        <w:tabs>
          <w:tab w:val="left" w:pos="5835"/>
        </w:tabs>
        <w:rPr>
          <w:rFonts w:ascii="Arial" w:hAnsi="Arial" w:cs="Arial"/>
          <w:sz w:val="22"/>
          <w:szCs w:val="22"/>
        </w:rPr>
      </w:pPr>
    </w:p>
    <w:p w14:paraId="1F0B6B13" w14:textId="77777777" w:rsidR="0005131C" w:rsidRPr="00507539" w:rsidRDefault="0005131C" w:rsidP="005D393B">
      <w:pPr>
        <w:pStyle w:val="Default"/>
        <w:tabs>
          <w:tab w:val="left" w:pos="5835"/>
        </w:tabs>
        <w:rPr>
          <w:rFonts w:ascii="Arial" w:hAnsi="Arial" w:cs="Arial"/>
          <w:sz w:val="22"/>
          <w:szCs w:val="22"/>
        </w:rPr>
      </w:pPr>
    </w:p>
    <w:p w14:paraId="1F0B6B14" w14:textId="77777777" w:rsidR="00877778" w:rsidRPr="00507539" w:rsidRDefault="00D564AF" w:rsidP="005D393B">
      <w:pPr>
        <w:pStyle w:val="Default"/>
        <w:tabs>
          <w:tab w:val="left" w:pos="5835"/>
        </w:tabs>
        <w:rPr>
          <w:rFonts w:ascii="Arial" w:hAnsi="Arial" w:cs="Arial"/>
          <w:b/>
          <w:sz w:val="22"/>
          <w:szCs w:val="22"/>
          <w:u w:val="single"/>
        </w:rPr>
      </w:pPr>
      <w:r w:rsidRPr="00507539">
        <w:rPr>
          <w:rFonts w:ascii="Arial" w:hAnsi="Arial" w:cs="Arial"/>
          <w:b/>
          <w:sz w:val="22"/>
          <w:szCs w:val="22"/>
          <w:u w:val="single"/>
        </w:rPr>
        <w:t>SIGNS OF ABUSE</w:t>
      </w:r>
    </w:p>
    <w:p w14:paraId="4B244B66" w14:textId="77777777" w:rsidR="005D393B" w:rsidRPr="00507539" w:rsidRDefault="005D393B" w:rsidP="005D393B">
      <w:pPr>
        <w:pStyle w:val="Default"/>
        <w:tabs>
          <w:tab w:val="left" w:pos="5835"/>
        </w:tabs>
        <w:rPr>
          <w:rFonts w:ascii="Arial" w:hAnsi="Arial" w:cs="Arial"/>
          <w:b/>
          <w:sz w:val="22"/>
          <w:szCs w:val="22"/>
          <w:u w:val="single"/>
        </w:rPr>
      </w:pPr>
    </w:p>
    <w:p w14:paraId="1F0B6B15" w14:textId="77777777" w:rsidR="003B622F" w:rsidRPr="00507539" w:rsidRDefault="003B622F" w:rsidP="005D393B">
      <w:pPr>
        <w:pStyle w:val="Heading2"/>
        <w:numPr>
          <w:ilvl w:val="1"/>
          <w:numId w:val="0"/>
        </w:numPr>
        <w:spacing w:before="0"/>
        <w:jc w:val="both"/>
        <w:rPr>
          <w:rFonts w:ascii="Arial" w:hAnsi="Arial" w:cs="Arial"/>
          <w:color w:val="000000"/>
          <w:sz w:val="22"/>
          <w:szCs w:val="22"/>
        </w:rPr>
      </w:pPr>
      <w:r w:rsidRPr="00507539">
        <w:rPr>
          <w:rFonts w:ascii="Arial" w:hAnsi="Arial" w:cs="Arial"/>
          <w:color w:val="auto"/>
          <w:sz w:val="22"/>
          <w:szCs w:val="22"/>
        </w:rPr>
        <w:t xml:space="preserve">Physical abuse - </w:t>
      </w:r>
      <w:r w:rsidRPr="00507539">
        <w:rPr>
          <w:rFonts w:ascii="Arial" w:hAnsi="Arial" w:cs="Arial"/>
          <w:b w:val="0"/>
          <w:color w:val="000000"/>
          <w:sz w:val="22"/>
          <w:szCs w:val="22"/>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1F0B6B16" w14:textId="77777777" w:rsidR="003B622F" w:rsidRPr="00507539" w:rsidRDefault="003B622F" w:rsidP="005D393B">
      <w:pPr>
        <w:jc w:val="both"/>
      </w:pPr>
    </w:p>
    <w:p w14:paraId="1F0B6B17" w14:textId="77777777" w:rsidR="003B622F" w:rsidRPr="00507539" w:rsidRDefault="003B622F" w:rsidP="005D393B">
      <w:pPr>
        <w:pStyle w:val="Normal3"/>
        <w:jc w:val="both"/>
        <w:rPr>
          <w:rFonts w:ascii="Arial" w:hAnsi="Arial" w:cs="Arial"/>
          <w:color w:val="000000"/>
          <w:sz w:val="22"/>
          <w:szCs w:val="22"/>
        </w:rPr>
      </w:pPr>
      <w:r w:rsidRPr="00507539">
        <w:rPr>
          <w:rFonts w:ascii="Arial" w:hAnsi="Arial" w:cs="Arial"/>
          <w:color w:val="000000"/>
          <w:sz w:val="22"/>
          <w:szCs w:val="22"/>
        </w:rPr>
        <w:t xml:space="preserve">Important indicators of physical abuse are bruises or injuries that are either unexplained or inconsistent with the explanation given; these can often be visible on the ‘soft’ parts of the body </w:t>
      </w:r>
      <w:r w:rsidRPr="00507539">
        <w:rPr>
          <w:rFonts w:ascii="Arial" w:hAnsi="Arial" w:cs="Arial"/>
          <w:color w:val="000000"/>
          <w:sz w:val="22"/>
          <w:szCs w:val="22"/>
        </w:rPr>
        <w:lastRenderedPageBreak/>
        <w:t xml:space="preserve">where accidental injuries are unlikely, e g, cheeks, abdomen, back and buttocks.  A delay in seeking medical treatment when it is obviously necessary is also a cause for concern. </w:t>
      </w:r>
    </w:p>
    <w:p w14:paraId="1F0B6B18"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t xml:space="preserve">The physical signs of abuse may include: </w:t>
      </w:r>
    </w:p>
    <w:p w14:paraId="1F0B6B19" w14:textId="77777777" w:rsidR="003B622F" w:rsidRPr="00507539" w:rsidRDefault="003B622F" w:rsidP="005D393B">
      <w:pPr>
        <w:pStyle w:val="Default"/>
        <w:jc w:val="both"/>
        <w:rPr>
          <w:rFonts w:ascii="Arial" w:hAnsi="Arial" w:cs="Arial"/>
          <w:sz w:val="22"/>
          <w:szCs w:val="22"/>
        </w:rPr>
      </w:pPr>
    </w:p>
    <w:p w14:paraId="1F0B6B1A"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Unexplained bruising, marks or injuries on any part of the body.</w:t>
      </w:r>
    </w:p>
    <w:p w14:paraId="1F0B6B1B"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 xml:space="preserve">Multiple bruises- in clusters, often on the upper arm, outside of the thigh. </w:t>
      </w:r>
    </w:p>
    <w:p w14:paraId="1F0B6B1C"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 xml:space="preserve">Cigarette burns. </w:t>
      </w:r>
    </w:p>
    <w:p w14:paraId="1F0B6B1D"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Human bite marks.</w:t>
      </w:r>
    </w:p>
    <w:p w14:paraId="1F0B6B1E"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 xml:space="preserve">Broken bones. </w:t>
      </w:r>
    </w:p>
    <w:p w14:paraId="1F0B6B1F"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 xml:space="preserve">Scalds, with upward splash marks. </w:t>
      </w:r>
    </w:p>
    <w:p w14:paraId="1F0B6B20" w14:textId="77777777" w:rsidR="003B622F" w:rsidRPr="00507539" w:rsidRDefault="003B622F" w:rsidP="005D393B">
      <w:pPr>
        <w:pStyle w:val="Default"/>
        <w:numPr>
          <w:ilvl w:val="0"/>
          <w:numId w:val="7"/>
        </w:numPr>
        <w:ind w:left="284" w:hanging="284"/>
        <w:jc w:val="both"/>
        <w:rPr>
          <w:rFonts w:ascii="Arial" w:hAnsi="Arial" w:cs="Arial"/>
          <w:sz w:val="22"/>
          <w:szCs w:val="22"/>
        </w:rPr>
      </w:pPr>
      <w:r w:rsidRPr="00507539">
        <w:rPr>
          <w:rFonts w:ascii="Arial" w:hAnsi="Arial" w:cs="Arial"/>
          <w:sz w:val="22"/>
          <w:szCs w:val="22"/>
        </w:rPr>
        <w:t xml:space="preserve">Multiple burns with a clearly demarcated edge. </w:t>
      </w:r>
    </w:p>
    <w:p w14:paraId="1F0B6B21" w14:textId="77777777" w:rsidR="003B622F" w:rsidRPr="00507539" w:rsidRDefault="003B622F" w:rsidP="005D393B">
      <w:pPr>
        <w:pStyle w:val="Default"/>
        <w:jc w:val="both"/>
        <w:rPr>
          <w:rFonts w:ascii="Arial" w:hAnsi="Arial" w:cs="Arial"/>
          <w:sz w:val="22"/>
          <w:szCs w:val="22"/>
        </w:rPr>
      </w:pPr>
    </w:p>
    <w:p w14:paraId="1F0B6B22"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t xml:space="preserve">Changes in behaviour that can also indicate physical abuse: </w:t>
      </w:r>
    </w:p>
    <w:p w14:paraId="1F0B6B23" w14:textId="77777777" w:rsidR="003B622F" w:rsidRPr="00507539" w:rsidRDefault="003B622F" w:rsidP="005D393B">
      <w:pPr>
        <w:pStyle w:val="Default"/>
        <w:jc w:val="both"/>
        <w:rPr>
          <w:rFonts w:ascii="Arial" w:hAnsi="Arial" w:cs="Arial"/>
          <w:sz w:val="22"/>
          <w:szCs w:val="22"/>
        </w:rPr>
      </w:pPr>
    </w:p>
    <w:p w14:paraId="1F0B6B24"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Fear of parents being approached for an explanation.</w:t>
      </w:r>
    </w:p>
    <w:p w14:paraId="1F0B6B25"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 xml:space="preserve">Aggressive behaviour or severe temper outbursts. </w:t>
      </w:r>
    </w:p>
    <w:p w14:paraId="1F0B6B26"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 xml:space="preserve">Flinching when approached or touched. </w:t>
      </w:r>
    </w:p>
    <w:p w14:paraId="1F0B6B27"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 xml:space="preserve">Reluctance to get changed, for example in hot weather. </w:t>
      </w:r>
    </w:p>
    <w:p w14:paraId="1F0B6B28"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 xml:space="preserve">Depression. </w:t>
      </w:r>
    </w:p>
    <w:p w14:paraId="1F0B6B29"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 xml:space="preserve">Withdrawn behaviour. </w:t>
      </w:r>
    </w:p>
    <w:p w14:paraId="1F0B6B2A" w14:textId="77777777" w:rsidR="003B622F" w:rsidRPr="00507539" w:rsidRDefault="003B622F" w:rsidP="005D393B">
      <w:pPr>
        <w:pStyle w:val="Default"/>
        <w:numPr>
          <w:ilvl w:val="0"/>
          <w:numId w:val="8"/>
        </w:numPr>
        <w:ind w:left="284" w:hanging="284"/>
        <w:jc w:val="both"/>
        <w:rPr>
          <w:rFonts w:ascii="Arial" w:hAnsi="Arial" w:cs="Arial"/>
          <w:sz w:val="22"/>
          <w:szCs w:val="22"/>
        </w:rPr>
      </w:pPr>
      <w:r w:rsidRPr="00507539">
        <w:rPr>
          <w:rFonts w:ascii="Arial" w:hAnsi="Arial" w:cs="Arial"/>
          <w:sz w:val="22"/>
          <w:szCs w:val="22"/>
        </w:rPr>
        <w:t xml:space="preserve">Running away from home.  </w:t>
      </w:r>
    </w:p>
    <w:p w14:paraId="1F0B6B2B" w14:textId="77777777" w:rsidR="003B622F" w:rsidRPr="00507539" w:rsidRDefault="003B622F" w:rsidP="005D393B">
      <w:pPr>
        <w:rPr>
          <w:sz w:val="22"/>
          <w:szCs w:val="22"/>
        </w:rPr>
      </w:pPr>
    </w:p>
    <w:p w14:paraId="1F0B6B2C" w14:textId="77777777" w:rsidR="003B622F" w:rsidRPr="00507539" w:rsidRDefault="003B622F" w:rsidP="005D393B">
      <w:pPr>
        <w:pStyle w:val="Heading2"/>
        <w:numPr>
          <w:ilvl w:val="1"/>
          <w:numId w:val="0"/>
        </w:numPr>
        <w:spacing w:before="0"/>
        <w:jc w:val="both"/>
        <w:rPr>
          <w:rFonts w:ascii="Arial" w:hAnsi="Arial" w:cs="Arial"/>
          <w:b w:val="0"/>
          <w:color w:val="000000"/>
          <w:sz w:val="22"/>
          <w:szCs w:val="22"/>
        </w:rPr>
      </w:pPr>
      <w:r w:rsidRPr="00507539">
        <w:rPr>
          <w:rFonts w:ascii="Arial" w:hAnsi="Arial" w:cs="Arial"/>
          <w:color w:val="auto"/>
          <w:sz w:val="22"/>
          <w:szCs w:val="22"/>
          <w:lang w:eastAsia="en-GB"/>
        </w:rPr>
        <w:t xml:space="preserve">Emotional Abuse - </w:t>
      </w:r>
      <w:r w:rsidRPr="00507539">
        <w:rPr>
          <w:rFonts w:ascii="Arial" w:hAnsi="Arial" w:cs="Arial"/>
          <w:b w:val="0"/>
          <w:color w:val="000000"/>
          <w:sz w:val="22"/>
          <w:szCs w:val="22"/>
        </w:rPr>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F0B6B2D" w14:textId="77777777" w:rsidR="003B622F" w:rsidRPr="00507539" w:rsidRDefault="003B622F" w:rsidP="005D393B">
      <w:pPr>
        <w:jc w:val="both"/>
      </w:pPr>
    </w:p>
    <w:p w14:paraId="1F0B6B2E"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t xml:space="preserve">Changes in behaviour which can indicate emotional abuse include: </w:t>
      </w:r>
    </w:p>
    <w:p w14:paraId="1F0B6B2F" w14:textId="77777777" w:rsidR="003B622F" w:rsidRPr="00507539" w:rsidRDefault="003B622F" w:rsidP="005D393B">
      <w:pPr>
        <w:pStyle w:val="Default"/>
        <w:jc w:val="both"/>
        <w:rPr>
          <w:rFonts w:ascii="Arial" w:hAnsi="Arial" w:cs="Arial"/>
          <w:sz w:val="22"/>
          <w:szCs w:val="22"/>
        </w:rPr>
      </w:pPr>
    </w:p>
    <w:p w14:paraId="1F0B6B30"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 xml:space="preserve">Neurotic behaviour e.g. sulking, hair twisting, rocking. </w:t>
      </w:r>
    </w:p>
    <w:p w14:paraId="1F0B6B31"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Being unable to play.</w:t>
      </w:r>
    </w:p>
    <w:p w14:paraId="1F0B6B32"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Fear of making mistakes.</w:t>
      </w:r>
    </w:p>
    <w:p w14:paraId="1F0B6B33"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 xml:space="preserve">Sudden speech disorders. </w:t>
      </w:r>
    </w:p>
    <w:p w14:paraId="1F0B6B34"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Self-harm.</w:t>
      </w:r>
    </w:p>
    <w:p w14:paraId="1F0B6B35"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 xml:space="preserve">Fear of parent being approached regarding their behaviour. </w:t>
      </w:r>
    </w:p>
    <w:p w14:paraId="1F0B6B36" w14:textId="77777777" w:rsidR="003B622F" w:rsidRPr="00507539" w:rsidRDefault="003B622F" w:rsidP="005D393B">
      <w:pPr>
        <w:pStyle w:val="Default"/>
        <w:numPr>
          <w:ilvl w:val="0"/>
          <w:numId w:val="9"/>
        </w:numPr>
        <w:ind w:left="284" w:hanging="289"/>
        <w:jc w:val="both"/>
        <w:rPr>
          <w:rFonts w:ascii="Arial" w:hAnsi="Arial" w:cs="Arial"/>
          <w:sz w:val="22"/>
          <w:szCs w:val="22"/>
        </w:rPr>
      </w:pPr>
      <w:r w:rsidRPr="00507539">
        <w:rPr>
          <w:rFonts w:ascii="Arial" w:hAnsi="Arial" w:cs="Arial"/>
          <w:sz w:val="22"/>
          <w:szCs w:val="22"/>
        </w:rPr>
        <w:t xml:space="preserve">Developmental delay in terms of emotional progress. </w:t>
      </w:r>
    </w:p>
    <w:p w14:paraId="1F0B6B37" w14:textId="77777777" w:rsidR="003B622F" w:rsidRPr="00507539" w:rsidRDefault="003B622F" w:rsidP="005D393B">
      <w:pPr>
        <w:pStyle w:val="Default"/>
        <w:ind w:left="714"/>
        <w:jc w:val="both"/>
        <w:rPr>
          <w:rFonts w:ascii="Arial" w:hAnsi="Arial" w:cs="Arial"/>
          <w:sz w:val="22"/>
          <w:szCs w:val="22"/>
        </w:rPr>
      </w:pPr>
    </w:p>
    <w:p w14:paraId="1F0B6B38" w14:textId="77777777" w:rsidR="003B622F" w:rsidRPr="00507539" w:rsidRDefault="003B622F" w:rsidP="005D393B">
      <w:pPr>
        <w:pStyle w:val="Heading2"/>
        <w:numPr>
          <w:ilvl w:val="1"/>
          <w:numId w:val="0"/>
        </w:numPr>
        <w:spacing w:before="0"/>
        <w:jc w:val="both"/>
        <w:rPr>
          <w:rFonts w:ascii="Arial" w:hAnsi="Arial" w:cs="Arial"/>
          <w:color w:val="548DD4" w:themeColor="text2" w:themeTint="99"/>
          <w:sz w:val="22"/>
          <w:szCs w:val="22"/>
          <w:lang w:eastAsia="en-GB"/>
        </w:rPr>
      </w:pPr>
      <w:r w:rsidRPr="00507539">
        <w:rPr>
          <w:rFonts w:ascii="Arial" w:hAnsi="Arial" w:cs="Arial"/>
          <w:color w:val="auto"/>
          <w:sz w:val="22"/>
          <w:szCs w:val="22"/>
          <w:lang w:eastAsia="en-GB"/>
        </w:rPr>
        <w:t xml:space="preserve">Sexual Abuse - </w:t>
      </w:r>
      <w:r w:rsidRPr="00507539">
        <w:rPr>
          <w:rFonts w:ascii="Arial" w:hAnsi="Arial" w:cs="Arial"/>
          <w:b w:val="0"/>
          <w:color w:val="000000"/>
          <w:sz w:val="22"/>
          <w:szCs w:val="22"/>
        </w:rPr>
        <w:t>All Staff and Volunteers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w:t>
      </w:r>
      <w:r w:rsidRPr="00507539">
        <w:rPr>
          <w:rFonts w:ascii="Arial" w:hAnsi="Arial" w:cs="Arial"/>
          <w:color w:val="000000"/>
          <w:sz w:val="22"/>
          <w:szCs w:val="22"/>
        </w:rPr>
        <w:t xml:space="preserve"> </w:t>
      </w:r>
    </w:p>
    <w:p w14:paraId="1F0B6B39" w14:textId="77777777" w:rsidR="003B622F" w:rsidRPr="00507539" w:rsidRDefault="003B622F" w:rsidP="005D393B">
      <w:pPr>
        <w:pStyle w:val="Normal3"/>
        <w:jc w:val="both"/>
        <w:rPr>
          <w:rFonts w:ascii="Arial" w:hAnsi="Arial" w:cs="Arial"/>
          <w:bCs/>
          <w:color w:val="000000"/>
          <w:sz w:val="22"/>
          <w:szCs w:val="22"/>
        </w:rPr>
      </w:pPr>
    </w:p>
    <w:p w14:paraId="1F0B6B3A"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t xml:space="preserve">The physical signs of sexual abuse may include: </w:t>
      </w:r>
    </w:p>
    <w:p w14:paraId="1F0B6B3B" w14:textId="77777777" w:rsidR="003B622F" w:rsidRPr="00507539" w:rsidRDefault="003B622F" w:rsidP="005D393B">
      <w:pPr>
        <w:pStyle w:val="Default"/>
        <w:rPr>
          <w:rFonts w:ascii="Arial" w:hAnsi="Arial" w:cs="Arial"/>
          <w:sz w:val="22"/>
          <w:szCs w:val="22"/>
        </w:rPr>
      </w:pPr>
    </w:p>
    <w:p w14:paraId="1F0B6B3C" w14:textId="77777777" w:rsidR="003B622F" w:rsidRPr="00507539" w:rsidRDefault="003B622F" w:rsidP="005D393B">
      <w:pPr>
        <w:pStyle w:val="Default"/>
        <w:numPr>
          <w:ilvl w:val="0"/>
          <w:numId w:val="10"/>
        </w:numPr>
        <w:ind w:left="284" w:hanging="284"/>
        <w:rPr>
          <w:rFonts w:ascii="Arial" w:hAnsi="Arial" w:cs="Arial"/>
          <w:sz w:val="22"/>
          <w:szCs w:val="22"/>
        </w:rPr>
      </w:pPr>
      <w:r w:rsidRPr="00507539">
        <w:rPr>
          <w:rFonts w:ascii="Arial" w:hAnsi="Arial" w:cs="Arial"/>
          <w:sz w:val="22"/>
          <w:szCs w:val="22"/>
        </w:rPr>
        <w:t>Pain or itching in the genital area.</w:t>
      </w:r>
    </w:p>
    <w:p w14:paraId="1F0B6B3D" w14:textId="77777777" w:rsidR="003B622F" w:rsidRPr="00507539" w:rsidRDefault="003B622F" w:rsidP="005D393B">
      <w:pPr>
        <w:pStyle w:val="Default"/>
        <w:numPr>
          <w:ilvl w:val="0"/>
          <w:numId w:val="10"/>
        </w:numPr>
        <w:ind w:left="284" w:hanging="284"/>
        <w:rPr>
          <w:rFonts w:ascii="Arial" w:hAnsi="Arial" w:cs="Arial"/>
          <w:sz w:val="22"/>
          <w:szCs w:val="22"/>
        </w:rPr>
      </w:pPr>
      <w:r w:rsidRPr="00507539">
        <w:rPr>
          <w:rFonts w:ascii="Arial" w:hAnsi="Arial" w:cs="Arial"/>
          <w:sz w:val="22"/>
          <w:szCs w:val="22"/>
        </w:rPr>
        <w:t xml:space="preserve">Bruising or bleeding near genital area. </w:t>
      </w:r>
    </w:p>
    <w:p w14:paraId="1F0B6B3E" w14:textId="77777777" w:rsidR="003B622F" w:rsidRPr="00507539" w:rsidRDefault="003B622F" w:rsidP="005D393B">
      <w:pPr>
        <w:pStyle w:val="Default"/>
        <w:numPr>
          <w:ilvl w:val="0"/>
          <w:numId w:val="10"/>
        </w:numPr>
        <w:ind w:left="284" w:hanging="284"/>
        <w:rPr>
          <w:rFonts w:ascii="Arial" w:hAnsi="Arial" w:cs="Arial"/>
          <w:sz w:val="22"/>
          <w:szCs w:val="22"/>
        </w:rPr>
      </w:pPr>
      <w:r w:rsidRPr="00507539">
        <w:rPr>
          <w:rFonts w:ascii="Arial" w:hAnsi="Arial" w:cs="Arial"/>
          <w:sz w:val="22"/>
          <w:szCs w:val="22"/>
        </w:rPr>
        <w:t>Sexually transmitted disease.</w:t>
      </w:r>
    </w:p>
    <w:p w14:paraId="1F0B6B3F" w14:textId="77777777" w:rsidR="003B622F" w:rsidRPr="00507539" w:rsidRDefault="003B622F" w:rsidP="005D393B">
      <w:pPr>
        <w:pStyle w:val="Default"/>
        <w:numPr>
          <w:ilvl w:val="0"/>
          <w:numId w:val="10"/>
        </w:numPr>
        <w:ind w:left="284" w:hanging="284"/>
        <w:rPr>
          <w:rFonts w:ascii="Arial" w:hAnsi="Arial" w:cs="Arial"/>
          <w:sz w:val="22"/>
          <w:szCs w:val="22"/>
        </w:rPr>
      </w:pPr>
      <w:r w:rsidRPr="00507539">
        <w:rPr>
          <w:rFonts w:ascii="Arial" w:hAnsi="Arial" w:cs="Arial"/>
          <w:sz w:val="22"/>
          <w:szCs w:val="22"/>
        </w:rPr>
        <w:t xml:space="preserve">Vaginal discharge or infection. </w:t>
      </w:r>
    </w:p>
    <w:p w14:paraId="1F0B6B40" w14:textId="77777777" w:rsidR="003B622F" w:rsidRPr="00507539" w:rsidRDefault="003B622F" w:rsidP="005D393B">
      <w:pPr>
        <w:pStyle w:val="Default"/>
        <w:numPr>
          <w:ilvl w:val="0"/>
          <w:numId w:val="10"/>
        </w:numPr>
        <w:ind w:left="284" w:hanging="284"/>
        <w:rPr>
          <w:rFonts w:ascii="Arial" w:hAnsi="Arial" w:cs="Arial"/>
          <w:sz w:val="22"/>
          <w:szCs w:val="22"/>
        </w:rPr>
      </w:pPr>
      <w:r w:rsidRPr="00507539">
        <w:rPr>
          <w:rFonts w:ascii="Arial" w:hAnsi="Arial" w:cs="Arial"/>
          <w:sz w:val="22"/>
          <w:szCs w:val="22"/>
        </w:rPr>
        <w:t>Discomfort when walking or sitting down.</w:t>
      </w:r>
    </w:p>
    <w:p w14:paraId="1F0B6B41" w14:textId="77777777" w:rsidR="003B622F" w:rsidRPr="00507539" w:rsidRDefault="003B622F" w:rsidP="005D393B">
      <w:pPr>
        <w:pStyle w:val="Default"/>
        <w:numPr>
          <w:ilvl w:val="0"/>
          <w:numId w:val="10"/>
        </w:numPr>
        <w:ind w:left="284" w:hanging="284"/>
        <w:rPr>
          <w:rFonts w:ascii="Arial" w:hAnsi="Arial" w:cs="Arial"/>
          <w:sz w:val="22"/>
          <w:szCs w:val="22"/>
        </w:rPr>
      </w:pPr>
      <w:r w:rsidRPr="00507539">
        <w:rPr>
          <w:rFonts w:ascii="Arial" w:hAnsi="Arial" w:cs="Arial"/>
          <w:sz w:val="22"/>
          <w:szCs w:val="22"/>
        </w:rPr>
        <w:t xml:space="preserve">Pregnancy. </w:t>
      </w:r>
    </w:p>
    <w:p w14:paraId="1F0B6B42" w14:textId="77777777" w:rsidR="003F1A5B" w:rsidRPr="00507539" w:rsidRDefault="003F1A5B" w:rsidP="005D393B">
      <w:pPr>
        <w:pStyle w:val="Default"/>
        <w:ind w:left="284"/>
        <w:rPr>
          <w:rFonts w:ascii="Arial" w:hAnsi="Arial" w:cs="Arial"/>
          <w:sz w:val="22"/>
          <w:szCs w:val="22"/>
        </w:rPr>
      </w:pPr>
    </w:p>
    <w:p w14:paraId="1F0B6B43"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lastRenderedPageBreak/>
        <w:t xml:space="preserve">Changes in behaviour which can also indicate sexual abuse include: </w:t>
      </w:r>
    </w:p>
    <w:p w14:paraId="1F0B6B44" w14:textId="77777777" w:rsidR="003B622F" w:rsidRPr="00507539" w:rsidRDefault="003B622F" w:rsidP="005D393B">
      <w:pPr>
        <w:pStyle w:val="Default"/>
        <w:jc w:val="both"/>
        <w:rPr>
          <w:rFonts w:ascii="Arial" w:hAnsi="Arial" w:cs="Arial"/>
          <w:sz w:val="22"/>
          <w:szCs w:val="22"/>
        </w:rPr>
      </w:pPr>
    </w:p>
    <w:p w14:paraId="1F0B6B45"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Sudden or unexplained changes in behaviour e.g. becoming aggressive or withdrawn.</w:t>
      </w:r>
    </w:p>
    <w:p w14:paraId="1F0B6B46"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Fear of being left with a specific person or group of people.</w:t>
      </w:r>
    </w:p>
    <w:p w14:paraId="1F0B6B47"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Having nightmares.</w:t>
      </w:r>
    </w:p>
    <w:p w14:paraId="1F0B6B48"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Running away from home.</w:t>
      </w:r>
    </w:p>
    <w:p w14:paraId="1F0B6B49"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Sexual knowledge which is beyond their age, or developmental level.</w:t>
      </w:r>
    </w:p>
    <w:p w14:paraId="1F0B6B4A"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Sexual drawings or language.</w:t>
      </w:r>
    </w:p>
    <w:p w14:paraId="1F0B6B4B"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 xml:space="preserve">Bedwetting. </w:t>
      </w:r>
    </w:p>
    <w:p w14:paraId="1F0B6B4C"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Eating problems such as overeating or anorexia.</w:t>
      </w:r>
    </w:p>
    <w:p w14:paraId="1F0B6B4D"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Self-harm or mutilation, sometimes leading to suicide attempts.</w:t>
      </w:r>
    </w:p>
    <w:p w14:paraId="1F0B6B4E"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Saying they have secrets they cannot tell anyone about.</w:t>
      </w:r>
    </w:p>
    <w:p w14:paraId="1F0B6B4F"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 xml:space="preserve">Substance or drug abuse. </w:t>
      </w:r>
    </w:p>
    <w:p w14:paraId="1F0B6B50"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 xml:space="preserve">Suddenly having unexplained sources of money. </w:t>
      </w:r>
    </w:p>
    <w:p w14:paraId="1F0B6B51"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Not allowed to have friends (particularly in adolescence).</w:t>
      </w:r>
    </w:p>
    <w:p w14:paraId="1F0B6B52" w14:textId="77777777" w:rsidR="003B622F" w:rsidRPr="00507539" w:rsidRDefault="003B622F" w:rsidP="005D393B">
      <w:pPr>
        <w:pStyle w:val="Default"/>
        <w:numPr>
          <w:ilvl w:val="0"/>
          <w:numId w:val="11"/>
        </w:numPr>
        <w:ind w:left="284" w:hanging="284"/>
        <w:jc w:val="both"/>
        <w:rPr>
          <w:rFonts w:ascii="Arial" w:hAnsi="Arial" w:cs="Arial"/>
          <w:sz w:val="22"/>
          <w:szCs w:val="22"/>
        </w:rPr>
      </w:pPr>
      <w:r w:rsidRPr="00507539">
        <w:rPr>
          <w:rFonts w:ascii="Arial" w:hAnsi="Arial" w:cs="Arial"/>
          <w:sz w:val="22"/>
          <w:szCs w:val="22"/>
        </w:rPr>
        <w:t xml:space="preserve">Acting in a sexually explicit way towards adults. </w:t>
      </w:r>
    </w:p>
    <w:p w14:paraId="1F0B6B53" w14:textId="77777777" w:rsidR="003B622F" w:rsidRPr="00507539" w:rsidRDefault="003B622F" w:rsidP="005D393B">
      <w:pPr>
        <w:rPr>
          <w:sz w:val="22"/>
          <w:szCs w:val="22"/>
        </w:rPr>
      </w:pPr>
    </w:p>
    <w:p w14:paraId="1F0B6B54" w14:textId="77777777" w:rsidR="003B622F" w:rsidRPr="00507539" w:rsidRDefault="003B622F" w:rsidP="005D393B">
      <w:pPr>
        <w:pStyle w:val="Heading2"/>
        <w:numPr>
          <w:ilvl w:val="1"/>
          <w:numId w:val="0"/>
        </w:numPr>
        <w:spacing w:before="0"/>
        <w:rPr>
          <w:rFonts w:ascii="Arial" w:hAnsi="Arial" w:cs="Arial"/>
          <w:color w:val="000000"/>
          <w:sz w:val="22"/>
          <w:szCs w:val="22"/>
        </w:rPr>
      </w:pPr>
      <w:r w:rsidRPr="00507539">
        <w:rPr>
          <w:rFonts w:ascii="Arial" w:hAnsi="Arial" w:cs="Arial"/>
          <w:color w:val="auto"/>
          <w:sz w:val="22"/>
          <w:szCs w:val="22"/>
        </w:rPr>
        <w:t xml:space="preserve">Neglect - </w:t>
      </w:r>
      <w:r w:rsidRPr="00507539">
        <w:rPr>
          <w:rFonts w:ascii="Arial" w:hAnsi="Arial" w:cs="Arial"/>
          <w:b w:val="0"/>
          <w:color w:val="000000"/>
          <w:sz w:val="22"/>
          <w:szCs w:val="22"/>
        </w:rPr>
        <w:t xml:space="preserve">It can be difficult to recognise neglect, however its effects can be long term and </w:t>
      </w:r>
      <w:r w:rsidR="003F1A5B" w:rsidRPr="00507539">
        <w:rPr>
          <w:rFonts w:ascii="Arial" w:hAnsi="Arial" w:cs="Arial"/>
          <w:b w:val="0"/>
          <w:color w:val="000000"/>
          <w:sz w:val="22"/>
          <w:szCs w:val="22"/>
        </w:rPr>
        <w:t>d</w:t>
      </w:r>
      <w:r w:rsidRPr="00507539">
        <w:rPr>
          <w:rFonts w:ascii="Arial" w:hAnsi="Arial" w:cs="Arial"/>
          <w:b w:val="0"/>
          <w:color w:val="000000"/>
          <w:sz w:val="22"/>
          <w:szCs w:val="22"/>
        </w:rPr>
        <w:t>amaging for children.</w:t>
      </w:r>
      <w:r w:rsidRPr="00507539">
        <w:rPr>
          <w:rFonts w:ascii="Arial" w:hAnsi="Arial" w:cs="Arial"/>
          <w:color w:val="000000"/>
          <w:sz w:val="22"/>
          <w:szCs w:val="22"/>
        </w:rPr>
        <w:t xml:space="preserve"> </w:t>
      </w:r>
    </w:p>
    <w:p w14:paraId="1F0B6B55" w14:textId="77777777" w:rsidR="003B622F" w:rsidRPr="00507539" w:rsidRDefault="003B622F" w:rsidP="005D393B">
      <w:pPr>
        <w:pStyle w:val="Default"/>
        <w:rPr>
          <w:rFonts w:ascii="Arial" w:hAnsi="Arial" w:cs="Arial"/>
          <w:sz w:val="22"/>
          <w:szCs w:val="22"/>
        </w:rPr>
      </w:pPr>
    </w:p>
    <w:p w14:paraId="1F0B6B56"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t xml:space="preserve">The physical signs of neglect may include: </w:t>
      </w:r>
    </w:p>
    <w:p w14:paraId="1F0B6B57" w14:textId="77777777" w:rsidR="003B622F" w:rsidRPr="00507539" w:rsidRDefault="003B622F" w:rsidP="005D393B">
      <w:pPr>
        <w:pStyle w:val="Default"/>
        <w:rPr>
          <w:rFonts w:ascii="Arial" w:hAnsi="Arial" w:cs="Arial"/>
          <w:sz w:val="22"/>
          <w:szCs w:val="22"/>
        </w:rPr>
      </w:pPr>
    </w:p>
    <w:p w14:paraId="1F0B6B58" w14:textId="77777777" w:rsidR="003B622F" w:rsidRPr="00507539" w:rsidRDefault="003B622F" w:rsidP="005D393B">
      <w:pPr>
        <w:pStyle w:val="Default"/>
        <w:numPr>
          <w:ilvl w:val="0"/>
          <w:numId w:val="12"/>
        </w:numPr>
        <w:ind w:left="284" w:hanging="284"/>
        <w:rPr>
          <w:rFonts w:ascii="Arial" w:hAnsi="Arial" w:cs="Arial"/>
          <w:sz w:val="22"/>
          <w:szCs w:val="22"/>
        </w:rPr>
      </w:pPr>
      <w:r w:rsidRPr="00507539">
        <w:rPr>
          <w:rFonts w:ascii="Arial" w:hAnsi="Arial" w:cs="Arial"/>
          <w:sz w:val="22"/>
          <w:szCs w:val="22"/>
        </w:rPr>
        <w:t>Being constantly dirty or ‘smelly’.</w:t>
      </w:r>
    </w:p>
    <w:p w14:paraId="1F0B6B59" w14:textId="77777777" w:rsidR="003B622F" w:rsidRPr="00507539" w:rsidRDefault="003B622F" w:rsidP="005D393B">
      <w:pPr>
        <w:pStyle w:val="Default"/>
        <w:numPr>
          <w:ilvl w:val="0"/>
          <w:numId w:val="12"/>
        </w:numPr>
        <w:ind w:left="284" w:hanging="284"/>
        <w:rPr>
          <w:rFonts w:ascii="Arial" w:hAnsi="Arial" w:cs="Arial"/>
          <w:sz w:val="22"/>
          <w:szCs w:val="22"/>
        </w:rPr>
      </w:pPr>
      <w:r w:rsidRPr="00507539">
        <w:rPr>
          <w:rFonts w:ascii="Arial" w:hAnsi="Arial" w:cs="Arial"/>
          <w:sz w:val="22"/>
          <w:szCs w:val="22"/>
        </w:rPr>
        <w:t>Constant hunger, sometimes stealing food from other children.</w:t>
      </w:r>
    </w:p>
    <w:p w14:paraId="1F0B6B5A" w14:textId="77777777" w:rsidR="003B622F" w:rsidRPr="00507539" w:rsidRDefault="003B622F" w:rsidP="005D393B">
      <w:pPr>
        <w:pStyle w:val="Default"/>
        <w:numPr>
          <w:ilvl w:val="0"/>
          <w:numId w:val="12"/>
        </w:numPr>
        <w:ind w:left="284" w:hanging="284"/>
        <w:rPr>
          <w:rFonts w:ascii="Arial" w:hAnsi="Arial" w:cs="Arial"/>
          <w:sz w:val="22"/>
          <w:szCs w:val="22"/>
        </w:rPr>
      </w:pPr>
      <w:r w:rsidRPr="00507539">
        <w:rPr>
          <w:rFonts w:ascii="Arial" w:hAnsi="Arial" w:cs="Arial"/>
          <w:sz w:val="22"/>
          <w:szCs w:val="22"/>
        </w:rPr>
        <w:t>Losing weight, or being constantly underweight.</w:t>
      </w:r>
    </w:p>
    <w:p w14:paraId="1F0B6B5B" w14:textId="77777777" w:rsidR="003B622F" w:rsidRPr="00507539" w:rsidRDefault="003B622F" w:rsidP="005D393B">
      <w:pPr>
        <w:pStyle w:val="Default"/>
        <w:numPr>
          <w:ilvl w:val="0"/>
          <w:numId w:val="12"/>
        </w:numPr>
        <w:ind w:left="284" w:hanging="284"/>
        <w:rPr>
          <w:rFonts w:ascii="Arial" w:hAnsi="Arial" w:cs="Arial"/>
          <w:sz w:val="22"/>
          <w:szCs w:val="22"/>
        </w:rPr>
      </w:pPr>
      <w:r w:rsidRPr="00507539">
        <w:rPr>
          <w:rFonts w:ascii="Arial" w:hAnsi="Arial" w:cs="Arial"/>
          <w:sz w:val="22"/>
          <w:szCs w:val="22"/>
        </w:rPr>
        <w:t xml:space="preserve">Inappropriate or dirty clothing. </w:t>
      </w:r>
    </w:p>
    <w:p w14:paraId="1F0B6B5C" w14:textId="77777777" w:rsidR="003B622F" w:rsidRPr="00507539" w:rsidRDefault="003B622F" w:rsidP="005D393B">
      <w:pPr>
        <w:pStyle w:val="Default"/>
        <w:rPr>
          <w:rFonts w:ascii="Arial" w:hAnsi="Arial" w:cs="Arial"/>
          <w:sz w:val="22"/>
          <w:szCs w:val="22"/>
        </w:rPr>
      </w:pPr>
    </w:p>
    <w:p w14:paraId="1F0B6B5D" w14:textId="77777777" w:rsidR="003B622F" w:rsidRPr="00507539" w:rsidRDefault="003B622F" w:rsidP="005D393B">
      <w:pPr>
        <w:pStyle w:val="Normal3"/>
        <w:jc w:val="both"/>
        <w:rPr>
          <w:rFonts w:ascii="Arial" w:hAnsi="Arial" w:cs="Arial"/>
          <w:bCs/>
          <w:color w:val="000000"/>
          <w:sz w:val="22"/>
          <w:szCs w:val="22"/>
        </w:rPr>
      </w:pPr>
      <w:r w:rsidRPr="00507539">
        <w:rPr>
          <w:rFonts w:ascii="Arial" w:hAnsi="Arial" w:cs="Arial"/>
          <w:bCs/>
          <w:color w:val="000000"/>
          <w:sz w:val="22"/>
          <w:szCs w:val="22"/>
        </w:rPr>
        <w:t xml:space="preserve">Neglect may be indicated by changes in behaviour which may include: </w:t>
      </w:r>
    </w:p>
    <w:p w14:paraId="1F0B6B5E" w14:textId="77777777" w:rsidR="003B622F" w:rsidRPr="00507539" w:rsidRDefault="003B622F" w:rsidP="005D393B">
      <w:pPr>
        <w:pStyle w:val="Default"/>
        <w:rPr>
          <w:rFonts w:ascii="Arial" w:hAnsi="Arial" w:cs="Arial"/>
          <w:sz w:val="22"/>
          <w:szCs w:val="22"/>
        </w:rPr>
      </w:pPr>
    </w:p>
    <w:p w14:paraId="1F0B6B5F" w14:textId="77777777" w:rsidR="003B622F" w:rsidRPr="00507539" w:rsidRDefault="003B622F" w:rsidP="005D393B">
      <w:pPr>
        <w:pStyle w:val="Default"/>
        <w:numPr>
          <w:ilvl w:val="0"/>
          <w:numId w:val="13"/>
        </w:numPr>
        <w:ind w:left="284" w:hanging="284"/>
        <w:rPr>
          <w:rFonts w:ascii="Arial" w:hAnsi="Arial" w:cs="Arial"/>
          <w:sz w:val="22"/>
          <w:szCs w:val="22"/>
        </w:rPr>
      </w:pPr>
      <w:r w:rsidRPr="00507539">
        <w:rPr>
          <w:rFonts w:ascii="Arial" w:hAnsi="Arial" w:cs="Arial"/>
          <w:sz w:val="22"/>
          <w:szCs w:val="22"/>
        </w:rPr>
        <w:t xml:space="preserve">Mentioning being left alone or unsupervised. </w:t>
      </w:r>
    </w:p>
    <w:p w14:paraId="1F0B6B60" w14:textId="77777777" w:rsidR="003B622F" w:rsidRPr="00507539" w:rsidRDefault="003B622F" w:rsidP="005D393B">
      <w:pPr>
        <w:pStyle w:val="Default"/>
        <w:numPr>
          <w:ilvl w:val="0"/>
          <w:numId w:val="13"/>
        </w:numPr>
        <w:ind w:left="284" w:hanging="284"/>
        <w:rPr>
          <w:rFonts w:ascii="Arial" w:hAnsi="Arial" w:cs="Arial"/>
          <w:sz w:val="22"/>
          <w:szCs w:val="22"/>
        </w:rPr>
      </w:pPr>
      <w:r w:rsidRPr="00507539">
        <w:rPr>
          <w:rFonts w:ascii="Arial" w:hAnsi="Arial" w:cs="Arial"/>
          <w:sz w:val="22"/>
          <w:szCs w:val="22"/>
        </w:rPr>
        <w:t>Not having many friends.</w:t>
      </w:r>
    </w:p>
    <w:p w14:paraId="1F0B6B61" w14:textId="77777777" w:rsidR="00877778" w:rsidRPr="00507539" w:rsidRDefault="003B622F" w:rsidP="005D393B">
      <w:pPr>
        <w:pStyle w:val="Default"/>
        <w:numPr>
          <w:ilvl w:val="0"/>
          <w:numId w:val="13"/>
        </w:numPr>
        <w:ind w:left="284" w:hanging="284"/>
        <w:rPr>
          <w:rFonts w:ascii="Arial" w:hAnsi="Arial" w:cs="Arial"/>
          <w:sz w:val="22"/>
          <w:szCs w:val="22"/>
        </w:rPr>
      </w:pPr>
      <w:r w:rsidRPr="00507539">
        <w:rPr>
          <w:rFonts w:ascii="Arial" w:hAnsi="Arial" w:cs="Arial"/>
          <w:sz w:val="22"/>
          <w:szCs w:val="22"/>
        </w:rPr>
        <w:t>Complaining of being tired all the time.</w:t>
      </w:r>
    </w:p>
    <w:p w14:paraId="1F0B6B62" w14:textId="77777777" w:rsidR="003B622F" w:rsidRPr="00507539" w:rsidRDefault="003B622F" w:rsidP="005D393B">
      <w:pPr>
        <w:pStyle w:val="Default"/>
        <w:numPr>
          <w:ilvl w:val="0"/>
          <w:numId w:val="13"/>
        </w:numPr>
        <w:ind w:left="284" w:hanging="284"/>
        <w:rPr>
          <w:rFonts w:ascii="Arial" w:hAnsi="Arial" w:cs="Arial"/>
          <w:sz w:val="22"/>
          <w:szCs w:val="22"/>
        </w:rPr>
      </w:pPr>
      <w:r w:rsidRPr="00507539">
        <w:rPr>
          <w:rFonts w:ascii="Arial" w:hAnsi="Arial" w:cs="Arial"/>
          <w:sz w:val="22"/>
          <w:szCs w:val="22"/>
        </w:rPr>
        <w:t>Not requesting medical assistance and/or failing to attend appointments</w:t>
      </w:r>
    </w:p>
    <w:p w14:paraId="1F0B6B63" w14:textId="77777777" w:rsidR="00CA1366" w:rsidRPr="00507539" w:rsidRDefault="00CA1366" w:rsidP="005D393B">
      <w:pPr>
        <w:pStyle w:val="Normal3"/>
        <w:ind w:left="720"/>
        <w:jc w:val="both"/>
        <w:rPr>
          <w:rFonts w:ascii="Arial" w:hAnsi="Arial" w:cs="Arial"/>
          <w:color w:val="000000"/>
          <w:sz w:val="22"/>
          <w:szCs w:val="22"/>
          <w:u w:val="single"/>
        </w:rPr>
      </w:pPr>
    </w:p>
    <w:p w14:paraId="1F0B6B64" w14:textId="46ACAE85" w:rsidR="00D564AF" w:rsidRPr="00507539" w:rsidRDefault="005306AD" w:rsidP="005D393B">
      <w:pPr>
        <w:shd w:val="clear" w:color="auto" w:fill="009999"/>
        <w:rPr>
          <w:b/>
          <w:color w:val="FFFFFF" w:themeColor="background1"/>
          <w:sz w:val="22"/>
          <w:szCs w:val="22"/>
        </w:rPr>
      </w:pPr>
      <w:r w:rsidRPr="00507539">
        <w:rPr>
          <w:b/>
          <w:color w:val="FFFFFF" w:themeColor="background1"/>
          <w:sz w:val="22"/>
          <w:szCs w:val="22"/>
        </w:rPr>
        <w:t>Contextual Safeguarding C</w:t>
      </w:r>
      <w:r w:rsidR="005644D6" w:rsidRPr="00507539">
        <w:rPr>
          <w:b/>
          <w:color w:val="FFFFFF" w:themeColor="background1"/>
          <w:sz w:val="22"/>
          <w:szCs w:val="22"/>
        </w:rPr>
        <w:t>oncerns</w:t>
      </w:r>
    </w:p>
    <w:p w14:paraId="1F0B6B65" w14:textId="77777777" w:rsidR="00877778" w:rsidRPr="00507539" w:rsidRDefault="00877778" w:rsidP="005D393B">
      <w:pPr>
        <w:rPr>
          <w:sz w:val="22"/>
          <w:szCs w:val="22"/>
        </w:rPr>
      </w:pPr>
    </w:p>
    <w:p w14:paraId="1F0B6B66" w14:textId="55544D19" w:rsidR="00CA1366" w:rsidRPr="00507539" w:rsidRDefault="005644D6" w:rsidP="005D393B">
      <w:pPr>
        <w:jc w:val="both"/>
        <w:rPr>
          <w:sz w:val="22"/>
          <w:szCs w:val="22"/>
        </w:rPr>
      </w:pPr>
      <w:r w:rsidRPr="00507539">
        <w:rPr>
          <w:sz w:val="22"/>
          <w:szCs w:val="22"/>
        </w:rPr>
        <w:t>Contextual Safeguarding is the approach of understanding and responding to risk and harm to a child, young person or adult at risk that is beyond th</w:t>
      </w:r>
      <w:r w:rsidR="005306AD" w:rsidRPr="00507539">
        <w:rPr>
          <w:sz w:val="22"/>
          <w:szCs w:val="22"/>
        </w:rPr>
        <w:t>eir families. It recognises that</w:t>
      </w:r>
      <w:r w:rsidRPr="00507539">
        <w:rPr>
          <w:sz w:val="22"/>
          <w:szCs w:val="22"/>
        </w:rPr>
        <w:t xml:space="preserve"> different relationships that are formed in neighbourhoods, schools or on-line can feature violence and abuse.</w:t>
      </w:r>
      <w:r w:rsidR="00DB13EE" w:rsidRPr="00507539">
        <w:rPr>
          <w:sz w:val="22"/>
          <w:szCs w:val="22"/>
        </w:rPr>
        <w:t xml:space="preserve"> Key issues are:</w:t>
      </w:r>
    </w:p>
    <w:p w14:paraId="1F0B6B67" w14:textId="77777777" w:rsidR="00313D1A" w:rsidRPr="00507539" w:rsidRDefault="00313D1A" w:rsidP="005D393B">
      <w:pPr>
        <w:rPr>
          <w:sz w:val="22"/>
          <w:szCs w:val="22"/>
        </w:rPr>
      </w:pPr>
    </w:p>
    <w:p w14:paraId="1F0B6B68" w14:textId="5C4493E2" w:rsidR="00141C3D" w:rsidRPr="00507539" w:rsidRDefault="00313D1A" w:rsidP="005306AD">
      <w:pPr>
        <w:jc w:val="both"/>
        <w:rPr>
          <w:sz w:val="22"/>
          <w:szCs w:val="22"/>
        </w:rPr>
      </w:pPr>
      <w:r w:rsidRPr="00507539">
        <w:rPr>
          <w:b/>
          <w:sz w:val="22"/>
          <w:szCs w:val="22"/>
        </w:rPr>
        <w:t>Children Missing From Education</w:t>
      </w:r>
      <w:r w:rsidR="00DB13EE" w:rsidRPr="00507539">
        <w:rPr>
          <w:b/>
          <w:sz w:val="22"/>
          <w:szCs w:val="22"/>
        </w:rPr>
        <w:t xml:space="preserve">: </w:t>
      </w:r>
      <w:r w:rsidRPr="00507539">
        <w:rPr>
          <w:sz w:val="22"/>
          <w:szCs w:val="22"/>
        </w:rPr>
        <w:t xml:space="preserve">A </w:t>
      </w:r>
      <w:r w:rsidR="005644D6" w:rsidRPr="00507539">
        <w:rPr>
          <w:sz w:val="22"/>
          <w:szCs w:val="22"/>
        </w:rPr>
        <w:t xml:space="preserve">student </w:t>
      </w:r>
      <w:r w:rsidRPr="00507539">
        <w:rPr>
          <w:sz w:val="22"/>
          <w:szCs w:val="22"/>
        </w:rPr>
        <w:t xml:space="preserve">going missing from education is a potential indicator of abuse or neglect. </w:t>
      </w:r>
      <w:r w:rsidR="00F416CA" w:rsidRPr="00507539">
        <w:rPr>
          <w:sz w:val="22"/>
          <w:szCs w:val="22"/>
        </w:rPr>
        <w:t>By law the school has an</w:t>
      </w:r>
      <w:r w:rsidR="00141C3D" w:rsidRPr="00507539">
        <w:rPr>
          <w:sz w:val="22"/>
          <w:szCs w:val="22"/>
        </w:rPr>
        <w:t xml:space="preserve"> admission register and an attendance register and all </w:t>
      </w:r>
      <w:r w:rsidR="005644D6" w:rsidRPr="00507539">
        <w:rPr>
          <w:sz w:val="22"/>
          <w:szCs w:val="22"/>
        </w:rPr>
        <w:t>students</w:t>
      </w:r>
      <w:r w:rsidR="00141C3D" w:rsidRPr="00507539">
        <w:rPr>
          <w:sz w:val="22"/>
          <w:szCs w:val="22"/>
        </w:rPr>
        <w:t xml:space="preserve"> are place</w:t>
      </w:r>
      <w:r w:rsidR="00CA36D9" w:rsidRPr="00507539">
        <w:rPr>
          <w:sz w:val="22"/>
          <w:szCs w:val="22"/>
        </w:rPr>
        <w:t>d</w:t>
      </w:r>
      <w:r w:rsidR="00141C3D" w:rsidRPr="00507539">
        <w:rPr>
          <w:sz w:val="22"/>
          <w:szCs w:val="22"/>
        </w:rPr>
        <w:t xml:space="preserve"> on both. </w:t>
      </w:r>
      <w:r w:rsidRPr="00507539">
        <w:rPr>
          <w:sz w:val="22"/>
          <w:szCs w:val="22"/>
        </w:rPr>
        <w:t xml:space="preserve">The Designated Safeguarding Lead is </w:t>
      </w:r>
      <w:r w:rsidR="00141C3D" w:rsidRPr="00507539">
        <w:rPr>
          <w:sz w:val="22"/>
          <w:szCs w:val="22"/>
        </w:rPr>
        <w:t>responsible</w:t>
      </w:r>
      <w:r w:rsidRPr="00507539">
        <w:rPr>
          <w:sz w:val="22"/>
          <w:szCs w:val="22"/>
        </w:rPr>
        <w:t xml:space="preserve"> for </w:t>
      </w:r>
      <w:r w:rsidR="00141C3D" w:rsidRPr="00507539">
        <w:rPr>
          <w:sz w:val="22"/>
          <w:szCs w:val="22"/>
        </w:rPr>
        <w:t>monitoring</w:t>
      </w:r>
      <w:r w:rsidRPr="00507539">
        <w:rPr>
          <w:sz w:val="22"/>
          <w:szCs w:val="22"/>
        </w:rPr>
        <w:t xml:space="preserve"> attendance </w:t>
      </w:r>
      <w:r w:rsidR="00141C3D" w:rsidRPr="00507539">
        <w:rPr>
          <w:sz w:val="22"/>
          <w:szCs w:val="22"/>
        </w:rPr>
        <w:t xml:space="preserve">and will notify the local authority when a </w:t>
      </w:r>
      <w:r w:rsidR="005644D6" w:rsidRPr="00507539">
        <w:rPr>
          <w:sz w:val="22"/>
          <w:szCs w:val="22"/>
        </w:rPr>
        <w:t>student</w:t>
      </w:r>
      <w:r w:rsidR="00141C3D" w:rsidRPr="00507539">
        <w:rPr>
          <w:sz w:val="22"/>
          <w:szCs w:val="22"/>
        </w:rPr>
        <w:t xml:space="preserve">’s attendance falls below 90% </w:t>
      </w:r>
      <w:r w:rsidR="005644D6" w:rsidRPr="00507539">
        <w:rPr>
          <w:sz w:val="22"/>
          <w:szCs w:val="22"/>
        </w:rPr>
        <w:t xml:space="preserve">for a consistent period </w:t>
      </w:r>
      <w:r w:rsidR="00141C3D" w:rsidRPr="00507539">
        <w:rPr>
          <w:sz w:val="22"/>
          <w:szCs w:val="22"/>
        </w:rPr>
        <w:t xml:space="preserve">or has been absent without the school’s permission for a continuous period of 10 school days or more. In addition to this the school will inform the local authority of any </w:t>
      </w:r>
      <w:r w:rsidR="005644D6" w:rsidRPr="00507539">
        <w:rPr>
          <w:sz w:val="22"/>
          <w:szCs w:val="22"/>
        </w:rPr>
        <w:t>student</w:t>
      </w:r>
      <w:r w:rsidR="00141C3D" w:rsidRPr="00507539">
        <w:rPr>
          <w:sz w:val="22"/>
          <w:szCs w:val="22"/>
        </w:rPr>
        <w:t xml:space="preserve"> who</w:t>
      </w:r>
    </w:p>
    <w:p w14:paraId="1F0B6B69" w14:textId="77777777" w:rsidR="00C71033" w:rsidRPr="00507539" w:rsidRDefault="00C71033" w:rsidP="005306AD">
      <w:pPr>
        <w:jc w:val="both"/>
        <w:rPr>
          <w:sz w:val="22"/>
          <w:szCs w:val="22"/>
        </w:rPr>
      </w:pPr>
    </w:p>
    <w:p w14:paraId="1F0B6B6A" w14:textId="77777777" w:rsidR="00141C3D" w:rsidRPr="00507539" w:rsidRDefault="00141C3D" w:rsidP="005306AD">
      <w:pPr>
        <w:pStyle w:val="ListParagraph"/>
        <w:numPr>
          <w:ilvl w:val="0"/>
          <w:numId w:val="22"/>
        </w:numPr>
        <w:ind w:left="284" w:hanging="284"/>
        <w:jc w:val="both"/>
        <w:rPr>
          <w:sz w:val="22"/>
          <w:szCs w:val="22"/>
        </w:rPr>
      </w:pPr>
      <w:r w:rsidRPr="00507539">
        <w:rPr>
          <w:sz w:val="22"/>
          <w:szCs w:val="22"/>
        </w:rPr>
        <w:t>Has been taken out of school by their parents and the school has received written notification from the parents they are being educated outside the school system.</w:t>
      </w:r>
    </w:p>
    <w:p w14:paraId="1F0B6B6B" w14:textId="77777777" w:rsidR="00141C3D" w:rsidRPr="00507539" w:rsidRDefault="00141C3D" w:rsidP="005306AD">
      <w:pPr>
        <w:pStyle w:val="ListParagraph"/>
        <w:numPr>
          <w:ilvl w:val="0"/>
          <w:numId w:val="22"/>
        </w:numPr>
        <w:ind w:left="284" w:hanging="284"/>
        <w:jc w:val="both"/>
        <w:rPr>
          <w:sz w:val="22"/>
          <w:szCs w:val="22"/>
        </w:rPr>
      </w:pPr>
      <w:r w:rsidRPr="00507539">
        <w:rPr>
          <w:sz w:val="22"/>
          <w:szCs w:val="22"/>
        </w:rPr>
        <w:t>Has ceased to attend school and no longer lives within reasonable distance of the school</w:t>
      </w:r>
      <w:r w:rsidR="00CA36D9" w:rsidRPr="00507539">
        <w:rPr>
          <w:sz w:val="22"/>
          <w:szCs w:val="22"/>
        </w:rPr>
        <w:t>.</w:t>
      </w:r>
    </w:p>
    <w:p w14:paraId="1F0B6B6C" w14:textId="77777777" w:rsidR="00141C3D" w:rsidRPr="00507539" w:rsidRDefault="00141C3D" w:rsidP="005306AD">
      <w:pPr>
        <w:pStyle w:val="ListParagraph"/>
        <w:numPr>
          <w:ilvl w:val="0"/>
          <w:numId w:val="22"/>
        </w:numPr>
        <w:ind w:left="284" w:hanging="284"/>
        <w:jc w:val="both"/>
        <w:rPr>
          <w:sz w:val="22"/>
          <w:szCs w:val="22"/>
        </w:rPr>
      </w:pPr>
      <w:r w:rsidRPr="00507539">
        <w:rPr>
          <w:sz w:val="22"/>
          <w:szCs w:val="22"/>
        </w:rPr>
        <w:t xml:space="preserve">Has been certified by </w:t>
      </w:r>
      <w:r w:rsidR="00C71033" w:rsidRPr="00507539">
        <w:rPr>
          <w:sz w:val="22"/>
          <w:szCs w:val="22"/>
        </w:rPr>
        <w:t>a medical professional</w:t>
      </w:r>
      <w:r w:rsidRPr="00507539">
        <w:rPr>
          <w:sz w:val="22"/>
          <w:szCs w:val="22"/>
        </w:rPr>
        <w:t xml:space="preserve"> as unlikely to be in a fit s</w:t>
      </w:r>
      <w:r w:rsidR="00CA36D9" w:rsidRPr="00507539">
        <w:rPr>
          <w:sz w:val="22"/>
          <w:szCs w:val="22"/>
        </w:rPr>
        <w:t>tate of health to attend school.</w:t>
      </w:r>
    </w:p>
    <w:p w14:paraId="1F0B6B6D" w14:textId="77777777" w:rsidR="00141C3D" w:rsidRPr="00507539" w:rsidRDefault="00141C3D" w:rsidP="005306AD">
      <w:pPr>
        <w:pStyle w:val="ListParagraph"/>
        <w:numPr>
          <w:ilvl w:val="0"/>
          <w:numId w:val="22"/>
        </w:numPr>
        <w:ind w:left="284" w:hanging="284"/>
        <w:jc w:val="both"/>
        <w:rPr>
          <w:sz w:val="22"/>
          <w:szCs w:val="22"/>
        </w:rPr>
      </w:pPr>
      <w:r w:rsidRPr="00507539">
        <w:rPr>
          <w:sz w:val="22"/>
          <w:szCs w:val="22"/>
        </w:rPr>
        <w:t xml:space="preserve">Are in custody for a period </w:t>
      </w:r>
      <w:r w:rsidR="00CA36D9" w:rsidRPr="00507539">
        <w:rPr>
          <w:sz w:val="22"/>
          <w:szCs w:val="22"/>
        </w:rPr>
        <w:t>o</w:t>
      </w:r>
      <w:r w:rsidRPr="00507539">
        <w:rPr>
          <w:sz w:val="22"/>
          <w:szCs w:val="22"/>
        </w:rPr>
        <w:t>f more than four months</w:t>
      </w:r>
      <w:r w:rsidR="00CA36D9" w:rsidRPr="00507539">
        <w:rPr>
          <w:sz w:val="22"/>
          <w:szCs w:val="22"/>
        </w:rPr>
        <w:t>.</w:t>
      </w:r>
    </w:p>
    <w:p w14:paraId="1F0B6B6E" w14:textId="77777777" w:rsidR="00141C3D" w:rsidRPr="00507539" w:rsidRDefault="00141C3D" w:rsidP="005306AD">
      <w:pPr>
        <w:pStyle w:val="ListParagraph"/>
        <w:numPr>
          <w:ilvl w:val="0"/>
          <w:numId w:val="22"/>
        </w:numPr>
        <w:ind w:left="284" w:hanging="284"/>
        <w:jc w:val="both"/>
        <w:rPr>
          <w:sz w:val="22"/>
          <w:szCs w:val="22"/>
        </w:rPr>
      </w:pPr>
      <w:r w:rsidRPr="00507539">
        <w:rPr>
          <w:sz w:val="22"/>
          <w:szCs w:val="22"/>
        </w:rPr>
        <w:lastRenderedPageBreak/>
        <w:t xml:space="preserve">Have been permanently excluded. </w:t>
      </w:r>
    </w:p>
    <w:p w14:paraId="1F0B6B6F" w14:textId="77777777" w:rsidR="00DB13EE" w:rsidRPr="00507539" w:rsidRDefault="00DB13EE" w:rsidP="005D393B">
      <w:pPr>
        <w:rPr>
          <w:sz w:val="22"/>
          <w:szCs w:val="22"/>
        </w:rPr>
      </w:pPr>
    </w:p>
    <w:p w14:paraId="1F0B6B70" w14:textId="77777777" w:rsidR="00DB13EE" w:rsidRPr="00507539" w:rsidRDefault="00DB13EE" w:rsidP="005306AD">
      <w:pPr>
        <w:jc w:val="both"/>
        <w:rPr>
          <w:sz w:val="22"/>
          <w:szCs w:val="22"/>
        </w:rPr>
      </w:pPr>
      <w:r w:rsidRPr="00507539">
        <w:rPr>
          <w:b/>
          <w:sz w:val="22"/>
          <w:szCs w:val="22"/>
        </w:rPr>
        <w:t xml:space="preserve">Child Sexual Exploitation: </w:t>
      </w:r>
      <w:r w:rsidRPr="00507539">
        <w:rPr>
          <w:sz w:val="22"/>
          <w:szCs w:val="22"/>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believes they are voluntarily engaging in sexual activity. Child sexual exploitation does not always involve physical contact and can happen online. Some of the following signs may be indicators of </w:t>
      </w:r>
      <w:r w:rsidR="00DF7932" w:rsidRPr="00507539">
        <w:rPr>
          <w:sz w:val="22"/>
          <w:szCs w:val="22"/>
        </w:rPr>
        <w:t>sexual exploitation:</w:t>
      </w:r>
    </w:p>
    <w:p w14:paraId="1F0B6B71" w14:textId="77777777" w:rsidR="00DF7932" w:rsidRPr="00507539" w:rsidRDefault="00DF7932" w:rsidP="005306AD">
      <w:pPr>
        <w:jc w:val="both"/>
        <w:rPr>
          <w:sz w:val="22"/>
          <w:szCs w:val="22"/>
        </w:rPr>
      </w:pPr>
    </w:p>
    <w:p w14:paraId="1F0B6B72"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appear with unexplained gifts or new possessions</w:t>
      </w:r>
    </w:p>
    <w:p w14:paraId="1F0B6B73"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associate with other young people involved in exploitation</w:t>
      </w:r>
    </w:p>
    <w:p w14:paraId="1F0B6B74"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have older boyfriends or girlfriends</w:t>
      </w:r>
    </w:p>
    <w:p w14:paraId="1F0B6B75"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suffer from sexually transmitted infections or become pregnant</w:t>
      </w:r>
    </w:p>
    <w:p w14:paraId="1F0B6B76"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suffer from changes in emotional well-being</w:t>
      </w:r>
    </w:p>
    <w:p w14:paraId="1F0B6B77"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misuse drugs and alcohol</w:t>
      </w:r>
    </w:p>
    <w:p w14:paraId="1F0B6B78"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go missing for periods of time or regularly come home late</w:t>
      </w:r>
    </w:p>
    <w:p w14:paraId="1F0B6B79" w14:textId="77777777" w:rsidR="00DF7932" w:rsidRPr="00507539" w:rsidRDefault="00DF7932" w:rsidP="005306AD">
      <w:pPr>
        <w:pStyle w:val="ListParagraph"/>
        <w:numPr>
          <w:ilvl w:val="0"/>
          <w:numId w:val="23"/>
        </w:numPr>
        <w:ind w:left="284"/>
        <w:jc w:val="both"/>
        <w:rPr>
          <w:sz w:val="22"/>
          <w:szCs w:val="22"/>
        </w:rPr>
      </w:pPr>
      <w:r w:rsidRPr="00507539">
        <w:rPr>
          <w:sz w:val="22"/>
          <w:szCs w:val="22"/>
        </w:rPr>
        <w:t>Children who regularly miss school or education or do not take part in education</w:t>
      </w:r>
    </w:p>
    <w:p w14:paraId="1F0B6B7A" w14:textId="77777777" w:rsidR="007608CA" w:rsidRPr="00507539" w:rsidRDefault="007608CA" w:rsidP="005306AD">
      <w:pPr>
        <w:ind w:left="-76"/>
        <w:jc w:val="both"/>
        <w:rPr>
          <w:sz w:val="22"/>
          <w:szCs w:val="22"/>
        </w:rPr>
      </w:pPr>
    </w:p>
    <w:p w14:paraId="1F0B6B7B" w14:textId="77777777" w:rsidR="001A02DF" w:rsidRPr="00507539" w:rsidRDefault="007608CA" w:rsidP="005306AD">
      <w:pPr>
        <w:ind w:left="-76"/>
        <w:jc w:val="both"/>
        <w:rPr>
          <w:sz w:val="22"/>
          <w:szCs w:val="22"/>
        </w:rPr>
      </w:pPr>
      <w:r w:rsidRPr="00507539">
        <w:rPr>
          <w:b/>
          <w:sz w:val="22"/>
          <w:szCs w:val="22"/>
        </w:rPr>
        <w:t xml:space="preserve">Honour Based Violence: </w:t>
      </w:r>
      <w:r w:rsidR="005D495C" w:rsidRPr="00507539">
        <w:rPr>
          <w:sz w:val="22"/>
          <w:szCs w:val="22"/>
        </w:rPr>
        <w:t xml:space="preserve">So called Honour Based Violence (HBV) encompasses crimes which have been committed to protect or defend the honour of the family and/or the community. This includes Female Genital Mutilation (FGM) and Forced Marriage. </w:t>
      </w:r>
      <w:r w:rsidR="00182B6D" w:rsidRPr="00507539">
        <w:rPr>
          <w:sz w:val="22"/>
          <w:szCs w:val="22"/>
        </w:rPr>
        <w:t>FGM comprises all procedures involving partial or total removal of the external female genitalia or other injury to the female genital organs causing long-lasting harmful consequences. Forced marriage is one entered into without the full and free consent of one or both parties and where violence, threats or any form of coercion is used to cause a person to enter into a marriage.</w:t>
      </w:r>
    </w:p>
    <w:p w14:paraId="1F0B6B7C" w14:textId="77777777" w:rsidR="00F539F4" w:rsidRPr="00507539" w:rsidRDefault="00F539F4" w:rsidP="005D393B">
      <w:pPr>
        <w:ind w:left="-76"/>
        <w:rPr>
          <w:sz w:val="22"/>
          <w:szCs w:val="22"/>
        </w:rPr>
      </w:pPr>
    </w:p>
    <w:p w14:paraId="1F0B6B7D" w14:textId="77777777" w:rsidR="005D495C" w:rsidRPr="00507539" w:rsidRDefault="005D495C" w:rsidP="005D393B">
      <w:pPr>
        <w:ind w:left="-76"/>
        <w:rPr>
          <w:sz w:val="22"/>
          <w:szCs w:val="22"/>
        </w:rPr>
      </w:pPr>
      <w:r w:rsidRPr="00507539">
        <w:rPr>
          <w:sz w:val="22"/>
          <w:szCs w:val="22"/>
        </w:rPr>
        <w:t xml:space="preserve">Warning signs that </w:t>
      </w:r>
      <w:r w:rsidR="001A02DF" w:rsidRPr="00507539">
        <w:rPr>
          <w:sz w:val="22"/>
          <w:szCs w:val="22"/>
        </w:rPr>
        <w:t>FGM is about to occur to a girl can include a girl talking about;</w:t>
      </w:r>
    </w:p>
    <w:p w14:paraId="1F0B6B7E" w14:textId="77777777" w:rsidR="001A02DF" w:rsidRPr="00507539" w:rsidRDefault="001A02DF" w:rsidP="005D393B">
      <w:pPr>
        <w:ind w:left="-76"/>
        <w:rPr>
          <w:sz w:val="22"/>
          <w:szCs w:val="22"/>
        </w:rPr>
      </w:pPr>
    </w:p>
    <w:p w14:paraId="1F0B6B7F" w14:textId="77777777" w:rsidR="001A02DF" w:rsidRPr="00507539" w:rsidRDefault="001A02DF" w:rsidP="005D393B">
      <w:pPr>
        <w:pStyle w:val="ListParagraph"/>
        <w:numPr>
          <w:ilvl w:val="0"/>
          <w:numId w:val="24"/>
        </w:numPr>
        <w:ind w:left="284" w:hanging="284"/>
        <w:rPr>
          <w:sz w:val="22"/>
          <w:szCs w:val="22"/>
        </w:rPr>
      </w:pPr>
      <w:r w:rsidRPr="00507539">
        <w:rPr>
          <w:sz w:val="22"/>
          <w:szCs w:val="22"/>
        </w:rPr>
        <w:t>Being taken ‘home’ to family</w:t>
      </w:r>
      <w:r w:rsidR="00E76D29" w:rsidRPr="00507539">
        <w:rPr>
          <w:sz w:val="22"/>
          <w:szCs w:val="22"/>
        </w:rPr>
        <w:t>.</w:t>
      </w:r>
    </w:p>
    <w:p w14:paraId="1F0B6B80" w14:textId="77777777" w:rsidR="001A02DF" w:rsidRPr="00507539" w:rsidRDefault="001A02DF" w:rsidP="005D393B">
      <w:pPr>
        <w:pStyle w:val="ListParagraph"/>
        <w:numPr>
          <w:ilvl w:val="0"/>
          <w:numId w:val="24"/>
        </w:numPr>
        <w:ind w:left="284" w:hanging="284"/>
        <w:rPr>
          <w:sz w:val="22"/>
          <w:szCs w:val="22"/>
        </w:rPr>
      </w:pPr>
      <w:r w:rsidRPr="00507539">
        <w:rPr>
          <w:sz w:val="22"/>
          <w:szCs w:val="22"/>
        </w:rPr>
        <w:t>A special occasion to ‘become a woman’</w:t>
      </w:r>
      <w:r w:rsidR="00E76D29" w:rsidRPr="00507539">
        <w:rPr>
          <w:sz w:val="22"/>
          <w:szCs w:val="22"/>
        </w:rPr>
        <w:t>.</w:t>
      </w:r>
    </w:p>
    <w:p w14:paraId="1F0B6B81" w14:textId="77777777" w:rsidR="00182B6D" w:rsidRPr="00507539" w:rsidRDefault="00182B6D" w:rsidP="005D393B">
      <w:pPr>
        <w:pStyle w:val="ListParagraph"/>
        <w:ind w:left="284"/>
        <w:rPr>
          <w:sz w:val="22"/>
          <w:szCs w:val="22"/>
        </w:rPr>
      </w:pPr>
    </w:p>
    <w:p w14:paraId="1F0B6B82" w14:textId="77777777" w:rsidR="001A02DF" w:rsidRPr="00507539" w:rsidRDefault="001A02DF" w:rsidP="005D393B">
      <w:pPr>
        <w:rPr>
          <w:sz w:val="22"/>
          <w:szCs w:val="22"/>
        </w:rPr>
      </w:pPr>
      <w:r w:rsidRPr="00507539">
        <w:rPr>
          <w:sz w:val="22"/>
          <w:szCs w:val="22"/>
        </w:rPr>
        <w:t>Indications that FGM has occurred can include a girl presenting as:</w:t>
      </w:r>
    </w:p>
    <w:p w14:paraId="1F0B6B83" w14:textId="77777777" w:rsidR="001A02DF" w:rsidRPr="00507539" w:rsidRDefault="001A02DF" w:rsidP="005D393B">
      <w:pPr>
        <w:rPr>
          <w:sz w:val="22"/>
          <w:szCs w:val="22"/>
        </w:rPr>
      </w:pPr>
    </w:p>
    <w:p w14:paraId="1F0B6B84" w14:textId="77777777" w:rsidR="001A02DF" w:rsidRPr="00507539" w:rsidRDefault="001A02DF" w:rsidP="005D393B">
      <w:pPr>
        <w:pStyle w:val="ListParagraph"/>
        <w:numPr>
          <w:ilvl w:val="0"/>
          <w:numId w:val="25"/>
        </w:numPr>
        <w:ind w:left="284" w:hanging="284"/>
        <w:rPr>
          <w:sz w:val="22"/>
          <w:szCs w:val="22"/>
        </w:rPr>
      </w:pPr>
      <w:r w:rsidRPr="00507539">
        <w:rPr>
          <w:sz w:val="22"/>
          <w:szCs w:val="22"/>
        </w:rPr>
        <w:t>Having difficulty walking, sitting, or standing.</w:t>
      </w:r>
    </w:p>
    <w:p w14:paraId="1F0B6B85" w14:textId="77777777" w:rsidR="001A02DF" w:rsidRPr="00507539" w:rsidRDefault="00182B6D" w:rsidP="005D393B">
      <w:pPr>
        <w:pStyle w:val="ListParagraph"/>
        <w:numPr>
          <w:ilvl w:val="0"/>
          <w:numId w:val="25"/>
        </w:numPr>
        <w:ind w:left="284" w:hanging="284"/>
        <w:rPr>
          <w:sz w:val="22"/>
          <w:szCs w:val="22"/>
        </w:rPr>
      </w:pPr>
      <w:r w:rsidRPr="00507539">
        <w:rPr>
          <w:sz w:val="22"/>
          <w:szCs w:val="22"/>
        </w:rPr>
        <w:t>Spending</w:t>
      </w:r>
      <w:r w:rsidR="001A02DF" w:rsidRPr="00507539">
        <w:rPr>
          <w:sz w:val="22"/>
          <w:szCs w:val="22"/>
        </w:rPr>
        <w:t xml:space="preserve"> longer than normal in the toilet</w:t>
      </w:r>
      <w:r w:rsidR="00E76D29" w:rsidRPr="00507539">
        <w:rPr>
          <w:sz w:val="22"/>
          <w:szCs w:val="22"/>
        </w:rPr>
        <w:t>.</w:t>
      </w:r>
    </w:p>
    <w:p w14:paraId="1F0B6B86" w14:textId="77777777" w:rsidR="001A02DF" w:rsidRPr="00507539" w:rsidRDefault="001A02DF" w:rsidP="005D393B">
      <w:pPr>
        <w:pStyle w:val="ListParagraph"/>
        <w:numPr>
          <w:ilvl w:val="0"/>
          <w:numId w:val="25"/>
        </w:numPr>
        <w:ind w:left="284" w:hanging="284"/>
        <w:rPr>
          <w:sz w:val="22"/>
          <w:szCs w:val="22"/>
        </w:rPr>
      </w:pPr>
      <w:r w:rsidRPr="00507539">
        <w:rPr>
          <w:sz w:val="22"/>
          <w:szCs w:val="22"/>
        </w:rPr>
        <w:t xml:space="preserve">Have </w:t>
      </w:r>
      <w:r w:rsidR="00182B6D" w:rsidRPr="00507539">
        <w:rPr>
          <w:sz w:val="22"/>
          <w:szCs w:val="22"/>
        </w:rPr>
        <w:t>unusual</w:t>
      </w:r>
      <w:r w:rsidRPr="00507539">
        <w:rPr>
          <w:sz w:val="22"/>
          <w:szCs w:val="22"/>
        </w:rPr>
        <w:t xml:space="preserve"> behaviour after an absence from school</w:t>
      </w:r>
      <w:r w:rsidR="00E76D29" w:rsidRPr="00507539">
        <w:rPr>
          <w:sz w:val="22"/>
          <w:szCs w:val="22"/>
        </w:rPr>
        <w:t>.</w:t>
      </w:r>
    </w:p>
    <w:p w14:paraId="1F0B6B87" w14:textId="77777777" w:rsidR="001A02DF" w:rsidRPr="00507539" w:rsidRDefault="001A02DF" w:rsidP="005D393B">
      <w:pPr>
        <w:pStyle w:val="ListParagraph"/>
        <w:numPr>
          <w:ilvl w:val="0"/>
          <w:numId w:val="25"/>
        </w:numPr>
        <w:ind w:left="284" w:hanging="284"/>
        <w:rPr>
          <w:sz w:val="22"/>
          <w:szCs w:val="22"/>
        </w:rPr>
      </w:pPr>
      <w:r w:rsidRPr="00507539">
        <w:rPr>
          <w:sz w:val="22"/>
          <w:szCs w:val="22"/>
        </w:rPr>
        <w:t xml:space="preserve">Be </w:t>
      </w:r>
      <w:r w:rsidR="00182B6D" w:rsidRPr="00507539">
        <w:rPr>
          <w:sz w:val="22"/>
          <w:szCs w:val="22"/>
        </w:rPr>
        <w:t>particularly</w:t>
      </w:r>
      <w:r w:rsidRPr="00507539">
        <w:rPr>
          <w:sz w:val="22"/>
          <w:szCs w:val="22"/>
        </w:rPr>
        <w:t xml:space="preserve"> </w:t>
      </w:r>
      <w:r w:rsidR="00182B6D" w:rsidRPr="00507539">
        <w:rPr>
          <w:sz w:val="22"/>
          <w:szCs w:val="22"/>
        </w:rPr>
        <w:t>reluctant</w:t>
      </w:r>
      <w:r w:rsidRPr="00507539">
        <w:rPr>
          <w:sz w:val="22"/>
          <w:szCs w:val="22"/>
        </w:rPr>
        <w:t xml:space="preserve"> to undergo normal medical examinations</w:t>
      </w:r>
      <w:r w:rsidR="00E76D29" w:rsidRPr="00507539">
        <w:rPr>
          <w:sz w:val="22"/>
          <w:szCs w:val="22"/>
        </w:rPr>
        <w:t>.</w:t>
      </w:r>
    </w:p>
    <w:p w14:paraId="1F0B6B88" w14:textId="77777777" w:rsidR="00F539F4" w:rsidRPr="00507539" w:rsidRDefault="00F539F4" w:rsidP="005D393B">
      <w:pPr>
        <w:rPr>
          <w:sz w:val="22"/>
          <w:szCs w:val="22"/>
        </w:rPr>
      </w:pPr>
    </w:p>
    <w:p w14:paraId="1F0B6B89" w14:textId="77777777" w:rsidR="00F539F4" w:rsidRPr="00507539" w:rsidRDefault="00F539F4" w:rsidP="005D393B">
      <w:pPr>
        <w:rPr>
          <w:sz w:val="22"/>
          <w:szCs w:val="22"/>
        </w:rPr>
      </w:pPr>
      <w:r w:rsidRPr="00507539">
        <w:rPr>
          <w:sz w:val="22"/>
          <w:szCs w:val="22"/>
        </w:rPr>
        <w:t>Warning signs that Forced Marriage is about to occur can include:</w:t>
      </w:r>
    </w:p>
    <w:p w14:paraId="1F0B6B8A" w14:textId="77777777" w:rsidR="00F539F4" w:rsidRPr="00507539" w:rsidRDefault="00F539F4" w:rsidP="005D393B">
      <w:pPr>
        <w:rPr>
          <w:sz w:val="22"/>
          <w:szCs w:val="22"/>
        </w:rPr>
      </w:pPr>
    </w:p>
    <w:p w14:paraId="1F0B6B8B" w14:textId="77777777" w:rsidR="00F539F4" w:rsidRPr="00507539" w:rsidRDefault="00F539F4" w:rsidP="005D393B">
      <w:pPr>
        <w:pStyle w:val="ListParagraph"/>
        <w:numPr>
          <w:ilvl w:val="0"/>
          <w:numId w:val="26"/>
        </w:numPr>
        <w:ind w:left="284" w:hanging="284"/>
        <w:rPr>
          <w:sz w:val="22"/>
          <w:szCs w:val="22"/>
        </w:rPr>
      </w:pPr>
      <w:r w:rsidRPr="00507539">
        <w:rPr>
          <w:sz w:val="22"/>
          <w:szCs w:val="22"/>
        </w:rPr>
        <w:t>Request for extended leave of absence of failure to return from a visit to a country of origin</w:t>
      </w:r>
      <w:r w:rsidR="00E76D29" w:rsidRPr="00507539">
        <w:rPr>
          <w:sz w:val="22"/>
          <w:szCs w:val="22"/>
        </w:rPr>
        <w:t>.</w:t>
      </w:r>
    </w:p>
    <w:p w14:paraId="1F0B6B8C" w14:textId="77777777" w:rsidR="00F539F4" w:rsidRPr="00507539" w:rsidRDefault="00F539F4" w:rsidP="005D393B">
      <w:pPr>
        <w:pStyle w:val="ListParagraph"/>
        <w:numPr>
          <w:ilvl w:val="0"/>
          <w:numId w:val="26"/>
        </w:numPr>
        <w:ind w:left="284" w:hanging="284"/>
        <w:rPr>
          <w:sz w:val="22"/>
          <w:szCs w:val="22"/>
        </w:rPr>
      </w:pPr>
      <w:r w:rsidRPr="00507539">
        <w:rPr>
          <w:sz w:val="22"/>
          <w:szCs w:val="22"/>
        </w:rPr>
        <w:t xml:space="preserve">Fear </w:t>
      </w:r>
      <w:r w:rsidR="00182B6D" w:rsidRPr="00507539">
        <w:rPr>
          <w:sz w:val="22"/>
          <w:szCs w:val="22"/>
        </w:rPr>
        <w:t>about</w:t>
      </w:r>
      <w:r w:rsidRPr="00507539">
        <w:rPr>
          <w:sz w:val="22"/>
          <w:szCs w:val="22"/>
        </w:rPr>
        <w:t xml:space="preserve"> forthcoming holidays</w:t>
      </w:r>
      <w:r w:rsidR="00E76D29" w:rsidRPr="00507539">
        <w:rPr>
          <w:sz w:val="22"/>
          <w:szCs w:val="22"/>
        </w:rPr>
        <w:t>.</w:t>
      </w:r>
    </w:p>
    <w:p w14:paraId="1F0B6B8D" w14:textId="77777777" w:rsidR="00F539F4" w:rsidRPr="00507539" w:rsidRDefault="00F539F4" w:rsidP="005D393B">
      <w:pPr>
        <w:pStyle w:val="ListParagraph"/>
        <w:numPr>
          <w:ilvl w:val="0"/>
          <w:numId w:val="26"/>
        </w:numPr>
        <w:ind w:left="284" w:hanging="284"/>
        <w:rPr>
          <w:sz w:val="22"/>
          <w:szCs w:val="22"/>
        </w:rPr>
      </w:pPr>
      <w:r w:rsidRPr="00507539">
        <w:rPr>
          <w:sz w:val="22"/>
          <w:szCs w:val="22"/>
        </w:rPr>
        <w:t xml:space="preserve">Prevented from </w:t>
      </w:r>
      <w:r w:rsidR="00182B6D" w:rsidRPr="00507539">
        <w:rPr>
          <w:sz w:val="22"/>
          <w:szCs w:val="22"/>
        </w:rPr>
        <w:t>going on to further/high</w:t>
      </w:r>
      <w:r w:rsidRPr="00507539">
        <w:rPr>
          <w:sz w:val="22"/>
          <w:szCs w:val="22"/>
        </w:rPr>
        <w:t>er education</w:t>
      </w:r>
      <w:r w:rsidR="00E76D29" w:rsidRPr="00507539">
        <w:rPr>
          <w:sz w:val="22"/>
          <w:szCs w:val="22"/>
        </w:rPr>
        <w:t>.</w:t>
      </w:r>
    </w:p>
    <w:p w14:paraId="1F0B6B8E" w14:textId="77777777" w:rsidR="00F539F4" w:rsidRPr="00507539" w:rsidRDefault="00F539F4" w:rsidP="005D393B">
      <w:pPr>
        <w:pStyle w:val="ListParagraph"/>
        <w:numPr>
          <w:ilvl w:val="0"/>
          <w:numId w:val="26"/>
        </w:numPr>
        <w:ind w:left="284" w:hanging="284"/>
        <w:rPr>
          <w:sz w:val="22"/>
          <w:szCs w:val="22"/>
        </w:rPr>
      </w:pPr>
      <w:r w:rsidRPr="00507539">
        <w:rPr>
          <w:sz w:val="22"/>
          <w:szCs w:val="22"/>
        </w:rPr>
        <w:t>Reports of Domestic abuse or Family disputes</w:t>
      </w:r>
      <w:r w:rsidR="00E76D29" w:rsidRPr="00507539">
        <w:rPr>
          <w:sz w:val="22"/>
          <w:szCs w:val="22"/>
        </w:rPr>
        <w:t>.</w:t>
      </w:r>
    </w:p>
    <w:p w14:paraId="1F0B6B8F" w14:textId="77777777" w:rsidR="00F539F4" w:rsidRPr="00507539" w:rsidRDefault="00F539F4" w:rsidP="005D393B">
      <w:pPr>
        <w:pStyle w:val="ListParagraph"/>
        <w:numPr>
          <w:ilvl w:val="0"/>
          <w:numId w:val="26"/>
        </w:numPr>
        <w:ind w:left="284" w:hanging="284"/>
        <w:rPr>
          <w:sz w:val="22"/>
          <w:szCs w:val="22"/>
        </w:rPr>
      </w:pPr>
      <w:r w:rsidRPr="00507539">
        <w:rPr>
          <w:sz w:val="22"/>
          <w:szCs w:val="22"/>
        </w:rPr>
        <w:t>Self-harm, eating disorders, depression.</w:t>
      </w:r>
    </w:p>
    <w:p w14:paraId="1F0B6B90" w14:textId="77777777" w:rsidR="00E76D29" w:rsidRPr="00507539" w:rsidRDefault="00182B6D" w:rsidP="005D393B">
      <w:pPr>
        <w:pStyle w:val="ListParagraph"/>
        <w:numPr>
          <w:ilvl w:val="0"/>
          <w:numId w:val="26"/>
        </w:numPr>
        <w:ind w:left="284" w:hanging="284"/>
        <w:rPr>
          <w:sz w:val="22"/>
          <w:szCs w:val="22"/>
        </w:rPr>
      </w:pPr>
      <w:r w:rsidRPr="00507539">
        <w:rPr>
          <w:sz w:val="22"/>
          <w:szCs w:val="22"/>
        </w:rPr>
        <w:t>Siblings</w:t>
      </w:r>
      <w:r w:rsidR="00F539F4" w:rsidRPr="00507539">
        <w:rPr>
          <w:sz w:val="22"/>
          <w:szCs w:val="22"/>
        </w:rPr>
        <w:t xml:space="preserve"> within the family reported missi</w:t>
      </w:r>
      <w:r w:rsidR="00E76D29" w:rsidRPr="00507539">
        <w:rPr>
          <w:sz w:val="22"/>
          <w:szCs w:val="22"/>
        </w:rPr>
        <w:t>ng.</w:t>
      </w:r>
    </w:p>
    <w:p w14:paraId="1F0B6B91" w14:textId="77777777" w:rsidR="00F539F4" w:rsidRPr="00507539" w:rsidRDefault="00F539F4" w:rsidP="005D393B">
      <w:pPr>
        <w:rPr>
          <w:sz w:val="22"/>
          <w:szCs w:val="22"/>
        </w:rPr>
      </w:pPr>
    </w:p>
    <w:p w14:paraId="1F0B6B92" w14:textId="77777777" w:rsidR="00F539F4" w:rsidRPr="00507539" w:rsidRDefault="00F539F4" w:rsidP="005D393B">
      <w:pPr>
        <w:jc w:val="both"/>
        <w:rPr>
          <w:sz w:val="22"/>
          <w:szCs w:val="22"/>
        </w:rPr>
      </w:pPr>
      <w:r w:rsidRPr="00507539">
        <w:rPr>
          <w:sz w:val="22"/>
          <w:szCs w:val="22"/>
        </w:rPr>
        <w:t xml:space="preserve">All forms of HBV are abuse and will be handled and escalated as such. If a child discloses to a Teacher that they have been a victim of FGM or a Teacher observes signs that FGM has been carried out then that </w:t>
      </w:r>
      <w:r w:rsidR="00E76D29" w:rsidRPr="00507539">
        <w:rPr>
          <w:sz w:val="22"/>
          <w:szCs w:val="22"/>
        </w:rPr>
        <w:t>Teacher has</w:t>
      </w:r>
      <w:r w:rsidRPr="00507539">
        <w:rPr>
          <w:sz w:val="22"/>
          <w:szCs w:val="22"/>
        </w:rPr>
        <w:t xml:space="preserve"> a legal </w:t>
      </w:r>
      <w:r w:rsidR="00182B6D" w:rsidRPr="00507539">
        <w:rPr>
          <w:sz w:val="22"/>
          <w:szCs w:val="22"/>
        </w:rPr>
        <w:t xml:space="preserve">responsibility </w:t>
      </w:r>
      <w:r w:rsidRPr="00507539">
        <w:rPr>
          <w:sz w:val="22"/>
          <w:szCs w:val="22"/>
        </w:rPr>
        <w:t>to report this in person to the relevant Police Force</w:t>
      </w:r>
      <w:r w:rsidR="006F690A" w:rsidRPr="00507539">
        <w:rPr>
          <w:sz w:val="22"/>
          <w:szCs w:val="22"/>
        </w:rPr>
        <w:t xml:space="preserve"> within one working day; this duty </w:t>
      </w:r>
      <w:r w:rsidR="00182B6D" w:rsidRPr="00507539">
        <w:rPr>
          <w:sz w:val="22"/>
          <w:szCs w:val="22"/>
        </w:rPr>
        <w:t>cannot</w:t>
      </w:r>
      <w:r w:rsidR="006F690A" w:rsidRPr="00507539">
        <w:rPr>
          <w:sz w:val="22"/>
          <w:szCs w:val="22"/>
        </w:rPr>
        <w:t xml:space="preserve"> be passed to another member of staff</w:t>
      </w:r>
      <w:r w:rsidR="00182B6D" w:rsidRPr="00507539">
        <w:rPr>
          <w:sz w:val="22"/>
          <w:szCs w:val="22"/>
        </w:rPr>
        <w:t xml:space="preserve"> although the</w:t>
      </w:r>
      <w:r w:rsidRPr="00507539">
        <w:rPr>
          <w:sz w:val="22"/>
          <w:szCs w:val="22"/>
        </w:rPr>
        <w:t xml:space="preserve"> Teacher will be supported by the Designated Safeguarding Lead.</w:t>
      </w:r>
      <w:r w:rsidR="006F690A" w:rsidRPr="00507539">
        <w:rPr>
          <w:sz w:val="22"/>
          <w:szCs w:val="22"/>
        </w:rPr>
        <w:t xml:space="preserve"> If a member of staff who is not a Teacher has a disclosure of FGM made to them or observes signs that FGM </w:t>
      </w:r>
      <w:r w:rsidR="00182B6D" w:rsidRPr="00507539">
        <w:rPr>
          <w:sz w:val="22"/>
          <w:szCs w:val="22"/>
        </w:rPr>
        <w:t>has</w:t>
      </w:r>
      <w:r w:rsidR="006F690A" w:rsidRPr="00507539">
        <w:rPr>
          <w:sz w:val="22"/>
          <w:szCs w:val="22"/>
        </w:rPr>
        <w:t xml:space="preserve"> bee</w:t>
      </w:r>
      <w:r w:rsidR="00182B6D" w:rsidRPr="00507539">
        <w:rPr>
          <w:sz w:val="22"/>
          <w:szCs w:val="22"/>
        </w:rPr>
        <w:t xml:space="preserve">n carried out </w:t>
      </w:r>
      <w:r w:rsidR="00182B6D" w:rsidRPr="00507539">
        <w:rPr>
          <w:sz w:val="22"/>
          <w:szCs w:val="22"/>
        </w:rPr>
        <w:lastRenderedPageBreak/>
        <w:t xml:space="preserve">then they will immediately </w:t>
      </w:r>
      <w:r w:rsidR="006F690A" w:rsidRPr="00507539">
        <w:rPr>
          <w:sz w:val="22"/>
          <w:szCs w:val="22"/>
        </w:rPr>
        <w:t xml:space="preserve">inform the Designated </w:t>
      </w:r>
      <w:r w:rsidR="00182B6D" w:rsidRPr="00507539">
        <w:rPr>
          <w:sz w:val="22"/>
          <w:szCs w:val="22"/>
        </w:rPr>
        <w:t>Safeguarding lead who w</w:t>
      </w:r>
      <w:r w:rsidR="006F690A" w:rsidRPr="00507539">
        <w:rPr>
          <w:sz w:val="22"/>
          <w:szCs w:val="22"/>
        </w:rPr>
        <w:t>ill take the lead on reporting this.</w:t>
      </w:r>
    </w:p>
    <w:p w14:paraId="4C45927D" w14:textId="77777777" w:rsidR="00A64C0D" w:rsidRPr="00507539" w:rsidRDefault="00A64C0D" w:rsidP="005D393B">
      <w:pPr>
        <w:jc w:val="both"/>
        <w:rPr>
          <w:sz w:val="22"/>
          <w:szCs w:val="22"/>
        </w:rPr>
      </w:pPr>
    </w:p>
    <w:p w14:paraId="1F0B6B94" w14:textId="77777777" w:rsidR="006F690A" w:rsidRPr="00507539" w:rsidRDefault="00234A0E" w:rsidP="005D393B">
      <w:pPr>
        <w:pStyle w:val="ListParagraph"/>
        <w:tabs>
          <w:tab w:val="left" w:pos="0"/>
          <w:tab w:val="left" w:pos="426"/>
        </w:tabs>
        <w:ind w:left="0"/>
        <w:jc w:val="both"/>
        <w:rPr>
          <w:sz w:val="22"/>
          <w:szCs w:val="22"/>
        </w:rPr>
      </w:pPr>
      <w:r w:rsidRPr="00507539">
        <w:rPr>
          <w:b/>
          <w:sz w:val="22"/>
          <w:szCs w:val="22"/>
        </w:rPr>
        <w:t>Radicalisation</w:t>
      </w:r>
      <w:r w:rsidR="006F690A" w:rsidRPr="00507539">
        <w:rPr>
          <w:b/>
          <w:sz w:val="22"/>
          <w:szCs w:val="22"/>
        </w:rPr>
        <w:t xml:space="preserve"> – Prevent Duty</w:t>
      </w:r>
      <w:r w:rsidRPr="00507539">
        <w:rPr>
          <w:b/>
          <w:sz w:val="22"/>
          <w:szCs w:val="22"/>
        </w:rPr>
        <w:t xml:space="preserve">: </w:t>
      </w:r>
      <w:r w:rsidR="006F690A" w:rsidRPr="00507539">
        <w:rPr>
          <w:sz w:val="22"/>
          <w:szCs w:val="22"/>
        </w:rPr>
        <w:t>As part of the Counter Terrorism and Security Act 2015, schools have a duty to ‘prevent people being drawn into terrorism’. This has become known as the ‘Prevent Duty’</w:t>
      </w:r>
      <w:r w:rsidRPr="00507539">
        <w:rPr>
          <w:sz w:val="22"/>
          <w:szCs w:val="22"/>
        </w:rPr>
        <w:t>. As a school:</w:t>
      </w:r>
    </w:p>
    <w:p w14:paraId="1F0B6B95" w14:textId="77777777" w:rsidR="00234A0E" w:rsidRPr="00507539" w:rsidRDefault="00234A0E" w:rsidP="005D393B">
      <w:pPr>
        <w:pStyle w:val="ListParagraph"/>
        <w:tabs>
          <w:tab w:val="left" w:pos="284"/>
          <w:tab w:val="left" w:pos="426"/>
        </w:tabs>
        <w:ind w:left="284" w:hanging="284"/>
        <w:jc w:val="both"/>
        <w:rPr>
          <w:sz w:val="22"/>
          <w:szCs w:val="22"/>
        </w:rPr>
      </w:pPr>
    </w:p>
    <w:p w14:paraId="1F0B6B96" w14:textId="77777777" w:rsidR="006F690A" w:rsidRPr="00507539" w:rsidRDefault="006F690A" w:rsidP="005D393B">
      <w:pPr>
        <w:pStyle w:val="ListParagraph"/>
        <w:numPr>
          <w:ilvl w:val="0"/>
          <w:numId w:val="20"/>
        </w:numPr>
        <w:ind w:left="284" w:hanging="284"/>
        <w:jc w:val="both"/>
        <w:rPr>
          <w:sz w:val="22"/>
          <w:szCs w:val="22"/>
        </w:rPr>
      </w:pPr>
      <w:r w:rsidRPr="00507539">
        <w:rPr>
          <w:sz w:val="22"/>
          <w:szCs w:val="22"/>
        </w:rPr>
        <w:t xml:space="preserve">We will protect children and young from being drawn into terrorism by having robust safeguarding policies in place to identify children at risk, and intervene as appropriate. We will consider the level of risk to identify the most appropriate referral. </w:t>
      </w:r>
    </w:p>
    <w:p w14:paraId="1F0B6B97" w14:textId="36B70510" w:rsidR="006F690A" w:rsidRPr="00507539" w:rsidRDefault="006F690A" w:rsidP="005D393B">
      <w:pPr>
        <w:pStyle w:val="ListParagraph"/>
        <w:numPr>
          <w:ilvl w:val="0"/>
          <w:numId w:val="20"/>
        </w:numPr>
        <w:ind w:left="284" w:hanging="284"/>
        <w:jc w:val="both"/>
        <w:rPr>
          <w:sz w:val="22"/>
          <w:szCs w:val="22"/>
        </w:rPr>
      </w:pPr>
      <w:r w:rsidRPr="00507539">
        <w:rPr>
          <w:sz w:val="22"/>
          <w:szCs w:val="22"/>
        </w:rPr>
        <w:t xml:space="preserve">We will ensure that our safeguarding arrangements take into account the policies and procedures of the </w:t>
      </w:r>
      <w:r w:rsidR="006B45E5" w:rsidRPr="00507539">
        <w:rPr>
          <w:sz w:val="22"/>
          <w:szCs w:val="22"/>
          <w:lang w:val="en-US"/>
        </w:rPr>
        <w:t xml:space="preserve">Multi Agency Safeguarding Partners for RWBM </w:t>
      </w:r>
    </w:p>
    <w:p w14:paraId="1F0B6B98" w14:textId="77777777" w:rsidR="006F690A" w:rsidRPr="00507539" w:rsidRDefault="006F690A" w:rsidP="005D393B">
      <w:pPr>
        <w:pStyle w:val="ListParagraph"/>
        <w:numPr>
          <w:ilvl w:val="0"/>
          <w:numId w:val="20"/>
        </w:numPr>
        <w:ind w:left="284" w:hanging="284"/>
        <w:jc w:val="both"/>
        <w:rPr>
          <w:sz w:val="22"/>
          <w:szCs w:val="22"/>
        </w:rPr>
      </w:pPr>
      <w:r w:rsidRPr="00507539">
        <w:rPr>
          <w:sz w:val="22"/>
          <w:szCs w:val="22"/>
        </w:rPr>
        <w:t xml:space="preserve">We will make sure that annual staff training on PREVENT strategy gives them the knowledge and confidence to identify children at risk of being drawn into terrorism. Staff will know where and how to refer children and young people for further help. </w:t>
      </w:r>
    </w:p>
    <w:p w14:paraId="1F0B6B99" w14:textId="77777777" w:rsidR="006F690A" w:rsidRPr="00507539" w:rsidRDefault="006F690A" w:rsidP="005D393B">
      <w:pPr>
        <w:pStyle w:val="ListParagraph"/>
        <w:numPr>
          <w:ilvl w:val="0"/>
          <w:numId w:val="20"/>
        </w:numPr>
        <w:ind w:left="284" w:hanging="284"/>
        <w:jc w:val="both"/>
        <w:rPr>
          <w:sz w:val="22"/>
          <w:szCs w:val="22"/>
        </w:rPr>
      </w:pPr>
      <w:r w:rsidRPr="00507539">
        <w:rPr>
          <w:sz w:val="22"/>
          <w:szCs w:val="22"/>
        </w:rPr>
        <w:t>We will ensure children are safe from terrorist and extremist material when accessing the internet in school, including by establishing appropriate levels of filtering.</w:t>
      </w:r>
    </w:p>
    <w:p w14:paraId="1F0B6B9A" w14:textId="61C00EEC" w:rsidR="006F690A" w:rsidRPr="00507539" w:rsidRDefault="006F690A" w:rsidP="005D393B">
      <w:pPr>
        <w:pStyle w:val="ListParagraph"/>
        <w:numPr>
          <w:ilvl w:val="0"/>
          <w:numId w:val="20"/>
        </w:numPr>
        <w:ind w:left="284" w:hanging="284"/>
        <w:jc w:val="both"/>
        <w:rPr>
          <w:b/>
          <w:sz w:val="22"/>
          <w:szCs w:val="22"/>
        </w:rPr>
      </w:pPr>
      <w:r w:rsidRPr="00507539">
        <w:rPr>
          <w:sz w:val="22"/>
          <w:szCs w:val="22"/>
        </w:rPr>
        <w:t xml:space="preserve">The Leadership Team monitors behavioural and safeguarding concerns on a daily basis, with weekly monitoring focus in </w:t>
      </w:r>
      <w:r w:rsidR="009825E6" w:rsidRPr="00507539">
        <w:rPr>
          <w:sz w:val="22"/>
          <w:szCs w:val="22"/>
        </w:rPr>
        <w:t xml:space="preserve">Leadership </w:t>
      </w:r>
      <w:r w:rsidRPr="00507539">
        <w:rPr>
          <w:sz w:val="22"/>
          <w:szCs w:val="22"/>
        </w:rPr>
        <w:t>meetings. Ofsted, when assessing the effectiveness of the school, makes a judgment on the school’s approach to keeping pupils safe from the dangers of radicalisation and extremism.</w:t>
      </w:r>
    </w:p>
    <w:p w14:paraId="1F0B6B9B" w14:textId="77777777" w:rsidR="006F690A" w:rsidRPr="00507539" w:rsidRDefault="006F690A" w:rsidP="005D393B">
      <w:pPr>
        <w:pStyle w:val="ListParagraph"/>
        <w:numPr>
          <w:ilvl w:val="0"/>
          <w:numId w:val="20"/>
        </w:numPr>
        <w:ind w:left="284" w:hanging="284"/>
        <w:jc w:val="both"/>
        <w:rPr>
          <w:sz w:val="22"/>
          <w:szCs w:val="22"/>
        </w:rPr>
      </w:pPr>
      <w:r w:rsidRPr="00507539">
        <w:rPr>
          <w:sz w:val="22"/>
          <w:szCs w:val="22"/>
        </w:rPr>
        <w:t>We promote the Fundamental British Values of democracy, the rule of law, individual liberty and mutual respect and tolerance for those with different faiths and beliefs. Through those, we contribute to our students’ acceptance of our diverse society.</w:t>
      </w:r>
    </w:p>
    <w:p w14:paraId="4A6D6DF5" w14:textId="77777777" w:rsidR="005D393B" w:rsidRPr="00507539" w:rsidRDefault="005D393B" w:rsidP="005D393B">
      <w:pPr>
        <w:rPr>
          <w:b/>
          <w:sz w:val="22"/>
          <w:szCs w:val="22"/>
        </w:rPr>
      </w:pPr>
    </w:p>
    <w:p w14:paraId="1F0B6B9C" w14:textId="40CBD70D" w:rsidR="00234A0E" w:rsidRPr="00507539" w:rsidRDefault="00234A0E" w:rsidP="005306AD">
      <w:pPr>
        <w:jc w:val="both"/>
        <w:rPr>
          <w:sz w:val="22"/>
          <w:szCs w:val="22"/>
          <w:lang w:eastAsia="en-GB"/>
        </w:rPr>
      </w:pPr>
      <w:r w:rsidRPr="00507539">
        <w:rPr>
          <w:b/>
          <w:sz w:val="22"/>
          <w:szCs w:val="22"/>
        </w:rPr>
        <w:t xml:space="preserve">Peer on Peer Abuse: </w:t>
      </w:r>
      <w:r w:rsidRPr="00507539">
        <w:rPr>
          <w:sz w:val="22"/>
          <w:szCs w:val="22"/>
        </w:rPr>
        <w:t xml:space="preserve">All staff should be aware safeguarding issues can manifest themselves via peer on peer abuse. </w:t>
      </w:r>
      <w:r w:rsidRPr="00507539">
        <w:rPr>
          <w:sz w:val="22"/>
          <w:szCs w:val="22"/>
          <w:lang w:eastAsia="en-GB"/>
        </w:rPr>
        <w:t>It may be appropriate to regard a young person’s behaviour as abusive if:</w:t>
      </w:r>
    </w:p>
    <w:p w14:paraId="6705F51F" w14:textId="77777777" w:rsidR="009825E6" w:rsidRPr="00507539" w:rsidRDefault="009825E6" w:rsidP="005306AD">
      <w:pPr>
        <w:jc w:val="both"/>
        <w:rPr>
          <w:sz w:val="22"/>
          <w:szCs w:val="22"/>
          <w:lang w:eastAsia="en-GB"/>
        </w:rPr>
      </w:pPr>
    </w:p>
    <w:p w14:paraId="1F0B6B9D" w14:textId="033C9F08" w:rsidR="00234A0E" w:rsidRPr="00507539" w:rsidRDefault="00C31D54" w:rsidP="005306AD">
      <w:pPr>
        <w:numPr>
          <w:ilvl w:val="0"/>
          <w:numId w:val="27"/>
        </w:numPr>
        <w:tabs>
          <w:tab w:val="clear" w:pos="720"/>
          <w:tab w:val="num" w:pos="284"/>
        </w:tabs>
        <w:ind w:left="284" w:hanging="284"/>
        <w:jc w:val="both"/>
        <w:rPr>
          <w:sz w:val="22"/>
          <w:szCs w:val="22"/>
          <w:lang w:eastAsia="en-GB"/>
        </w:rPr>
      </w:pPr>
      <w:r w:rsidRPr="00507539">
        <w:rPr>
          <w:sz w:val="22"/>
          <w:szCs w:val="22"/>
          <w:lang w:eastAsia="en-GB"/>
        </w:rPr>
        <w:t>Bullying/cyberbullying.</w:t>
      </w:r>
    </w:p>
    <w:p w14:paraId="1F0B6B9E" w14:textId="47ADB31F" w:rsidR="00234A0E" w:rsidRPr="00507539" w:rsidRDefault="00C31D54" w:rsidP="005306AD">
      <w:pPr>
        <w:numPr>
          <w:ilvl w:val="0"/>
          <w:numId w:val="27"/>
        </w:numPr>
        <w:tabs>
          <w:tab w:val="clear" w:pos="720"/>
          <w:tab w:val="num" w:pos="284"/>
        </w:tabs>
        <w:ind w:hanging="720"/>
        <w:jc w:val="both"/>
        <w:rPr>
          <w:sz w:val="22"/>
          <w:szCs w:val="22"/>
          <w:lang w:eastAsia="en-GB"/>
        </w:rPr>
      </w:pPr>
      <w:r w:rsidRPr="00507539">
        <w:rPr>
          <w:sz w:val="22"/>
          <w:szCs w:val="22"/>
          <w:lang w:eastAsia="en-GB"/>
        </w:rPr>
        <w:t>Physical Abuse/causing physical harm</w:t>
      </w:r>
    </w:p>
    <w:p w14:paraId="1F0B6B9F" w14:textId="658167C2" w:rsidR="00234A0E" w:rsidRPr="00507539" w:rsidRDefault="00C31D54" w:rsidP="005306AD">
      <w:pPr>
        <w:numPr>
          <w:ilvl w:val="0"/>
          <w:numId w:val="27"/>
        </w:numPr>
        <w:tabs>
          <w:tab w:val="clear" w:pos="720"/>
          <w:tab w:val="num" w:pos="284"/>
        </w:tabs>
        <w:ind w:hanging="720"/>
        <w:jc w:val="both"/>
        <w:rPr>
          <w:sz w:val="22"/>
          <w:szCs w:val="22"/>
          <w:lang w:eastAsia="en-GB"/>
        </w:rPr>
      </w:pPr>
      <w:r w:rsidRPr="00507539">
        <w:rPr>
          <w:sz w:val="22"/>
          <w:szCs w:val="22"/>
          <w:lang w:eastAsia="en-GB"/>
        </w:rPr>
        <w:t>Sexual violence/sexual assault/sexual harassment</w:t>
      </w:r>
      <w:r w:rsidR="00A64C0D" w:rsidRPr="00507539">
        <w:rPr>
          <w:sz w:val="22"/>
          <w:szCs w:val="22"/>
          <w:lang w:eastAsia="en-GB"/>
        </w:rPr>
        <w:t>/sexism</w:t>
      </w:r>
    </w:p>
    <w:p w14:paraId="18F087E3" w14:textId="3299DCCA" w:rsidR="00C31D54" w:rsidRPr="00507539" w:rsidRDefault="00C31D54" w:rsidP="005306AD">
      <w:pPr>
        <w:numPr>
          <w:ilvl w:val="0"/>
          <w:numId w:val="27"/>
        </w:numPr>
        <w:tabs>
          <w:tab w:val="clear" w:pos="720"/>
          <w:tab w:val="num" w:pos="284"/>
        </w:tabs>
        <w:ind w:hanging="720"/>
        <w:jc w:val="both"/>
        <w:rPr>
          <w:sz w:val="22"/>
          <w:szCs w:val="22"/>
          <w:lang w:eastAsia="en-GB"/>
        </w:rPr>
      </w:pPr>
      <w:r w:rsidRPr="00507539">
        <w:rPr>
          <w:sz w:val="22"/>
          <w:szCs w:val="22"/>
          <w:lang w:eastAsia="en-GB"/>
        </w:rPr>
        <w:t>Up-skirting (which is now criminalised under the Voyeurism (Offences) Act 2019)</w:t>
      </w:r>
    </w:p>
    <w:p w14:paraId="4086BB51" w14:textId="4E2C4E69" w:rsidR="00FD2D51" w:rsidRPr="00507539" w:rsidRDefault="00FD2D51" w:rsidP="005306AD">
      <w:pPr>
        <w:numPr>
          <w:ilvl w:val="0"/>
          <w:numId w:val="27"/>
        </w:numPr>
        <w:tabs>
          <w:tab w:val="clear" w:pos="720"/>
          <w:tab w:val="num" w:pos="284"/>
        </w:tabs>
        <w:ind w:hanging="720"/>
        <w:jc w:val="both"/>
        <w:rPr>
          <w:sz w:val="22"/>
          <w:szCs w:val="22"/>
          <w:lang w:eastAsia="en-GB"/>
        </w:rPr>
      </w:pPr>
      <w:r w:rsidRPr="00507539">
        <w:rPr>
          <w:sz w:val="22"/>
          <w:szCs w:val="22"/>
          <w:lang w:eastAsia="en-GB"/>
        </w:rPr>
        <w:t>The behaviour of the perpetrator includes sexual violence/sexual harassment</w:t>
      </w:r>
    </w:p>
    <w:p w14:paraId="256A9D23" w14:textId="061B18A4" w:rsidR="00C31D54" w:rsidRPr="00507539" w:rsidRDefault="00C31D54" w:rsidP="005306AD">
      <w:pPr>
        <w:numPr>
          <w:ilvl w:val="0"/>
          <w:numId w:val="27"/>
        </w:numPr>
        <w:tabs>
          <w:tab w:val="clear" w:pos="720"/>
          <w:tab w:val="num" w:pos="284"/>
        </w:tabs>
        <w:ind w:hanging="720"/>
        <w:jc w:val="both"/>
        <w:rPr>
          <w:sz w:val="22"/>
          <w:szCs w:val="22"/>
          <w:lang w:eastAsia="en-GB"/>
        </w:rPr>
      </w:pPr>
      <w:r w:rsidRPr="00507539">
        <w:rPr>
          <w:sz w:val="22"/>
          <w:szCs w:val="22"/>
          <w:lang w:eastAsia="en-GB"/>
        </w:rPr>
        <w:t>Sexting</w:t>
      </w:r>
    </w:p>
    <w:p w14:paraId="1F0B6BA0" w14:textId="66268BB4" w:rsidR="00234A0E" w:rsidRPr="00507539" w:rsidRDefault="00234A0E" w:rsidP="005306AD">
      <w:pPr>
        <w:jc w:val="both"/>
        <w:rPr>
          <w:sz w:val="22"/>
          <w:szCs w:val="22"/>
          <w:lang w:eastAsia="en-GB"/>
        </w:rPr>
      </w:pPr>
      <w:r w:rsidRPr="00507539">
        <w:rPr>
          <w:sz w:val="22"/>
          <w:szCs w:val="22"/>
          <w:lang w:eastAsia="en-GB"/>
        </w:rPr>
        <w:t xml:space="preserve">It will be the Designated Safeguarding Lead’s </w:t>
      </w:r>
      <w:r w:rsidR="00544ADD" w:rsidRPr="00507539">
        <w:rPr>
          <w:sz w:val="22"/>
          <w:szCs w:val="22"/>
          <w:lang w:eastAsia="en-GB"/>
        </w:rPr>
        <w:t>p</w:t>
      </w:r>
      <w:r w:rsidRPr="00507539">
        <w:rPr>
          <w:sz w:val="22"/>
          <w:szCs w:val="22"/>
          <w:lang w:eastAsia="en-GB"/>
        </w:rPr>
        <w:t xml:space="preserve">rofessional </w:t>
      </w:r>
      <w:r w:rsidR="00544ADD" w:rsidRPr="00507539">
        <w:rPr>
          <w:sz w:val="22"/>
          <w:szCs w:val="22"/>
          <w:lang w:eastAsia="en-GB"/>
        </w:rPr>
        <w:t>j</w:t>
      </w:r>
      <w:r w:rsidRPr="00507539">
        <w:rPr>
          <w:sz w:val="22"/>
          <w:szCs w:val="22"/>
          <w:lang w:eastAsia="en-GB"/>
        </w:rPr>
        <w:t>udgement to determine whether abuse has taken place or was intended to take place. If abuse is identified then</w:t>
      </w:r>
      <w:r w:rsidR="00544ADD" w:rsidRPr="00507539">
        <w:rPr>
          <w:sz w:val="22"/>
          <w:szCs w:val="22"/>
          <w:lang w:eastAsia="en-GB"/>
        </w:rPr>
        <w:t xml:space="preserve"> the</w:t>
      </w:r>
      <w:r w:rsidRPr="00507539">
        <w:rPr>
          <w:sz w:val="22"/>
          <w:szCs w:val="22"/>
          <w:lang w:eastAsia="en-GB"/>
        </w:rPr>
        <w:t xml:space="preserve"> same procedure will be followed by the DSL as if the perpetrator was an adult i.e. referral to Social Care.</w:t>
      </w:r>
      <w:r w:rsidR="00A64C0D" w:rsidRPr="00507539">
        <w:rPr>
          <w:sz w:val="22"/>
          <w:szCs w:val="22"/>
          <w:lang w:eastAsia="en-GB"/>
        </w:rPr>
        <w:t xml:space="preserve"> </w:t>
      </w:r>
    </w:p>
    <w:p w14:paraId="3BCDEDBF" w14:textId="182AFC71" w:rsidR="00A64C0D" w:rsidRPr="00507539" w:rsidRDefault="00A64C0D" w:rsidP="005306AD">
      <w:pPr>
        <w:jc w:val="both"/>
        <w:rPr>
          <w:sz w:val="22"/>
          <w:szCs w:val="22"/>
        </w:rPr>
      </w:pPr>
      <w:r w:rsidRPr="00507539">
        <w:rPr>
          <w:sz w:val="22"/>
          <w:szCs w:val="22"/>
        </w:rPr>
        <w:t>The curriculum ensures that students are</w:t>
      </w:r>
      <w:r w:rsidR="009F1736" w:rsidRPr="00507539">
        <w:rPr>
          <w:sz w:val="22"/>
          <w:szCs w:val="22"/>
        </w:rPr>
        <w:t xml:space="preserve"> taught about safeguarding via r</w:t>
      </w:r>
      <w:r w:rsidRPr="00507539">
        <w:rPr>
          <w:sz w:val="22"/>
          <w:szCs w:val="22"/>
        </w:rPr>
        <w:t xml:space="preserve">elationships and sex education and health education (RSHE) </w:t>
      </w:r>
      <w:hyperlink r:id="rId18" w:history="1">
        <w:r w:rsidRPr="00507539">
          <w:rPr>
            <w:rStyle w:val="Hyperlink"/>
            <w:sz w:val="22"/>
            <w:szCs w:val="22"/>
          </w:rPr>
          <w:t>https://www.gov.uk/government/publications/relationships-education-relationships-and-sex-education-rse-and-health-education</w:t>
        </w:r>
      </w:hyperlink>
    </w:p>
    <w:p w14:paraId="1F0B6BA1" w14:textId="77777777" w:rsidR="00234A0E" w:rsidRPr="00507539" w:rsidRDefault="00234A0E" w:rsidP="005306AD">
      <w:pPr>
        <w:jc w:val="both"/>
        <w:rPr>
          <w:sz w:val="22"/>
          <w:szCs w:val="22"/>
        </w:rPr>
      </w:pPr>
    </w:p>
    <w:p w14:paraId="53B7FA70" w14:textId="571AE455" w:rsidR="00C31D54" w:rsidRPr="00507539" w:rsidRDefault="00C31D54" w:rsidP="005306AD">
      <w:pPr>
        <w:ind w:left="-76"/>
        <w:jc w:val="both"/>
        <w:rPr>
          <w:sz w:val="22"/>
          <w:szCs w:val="22"/>
        </w:rPr>
      </w:pPr>
      <w:r w:rsidRPr="00507539">
        <w:rPr>
          <w:b/>
          <w:sz w:val="22"/>
          <w:szCs w:val="22"/>
        </w:rPr>
        <w:t>Serious Violence:</w:t>
      </w:r>
      <w:r w:rsidR="00FC1A34" w:rsidRPr="00507539">
        <w:rPr>
          <w:b/>
          <w:sz w:val="22"/>
          <w:szCs w:val="22"/>
        </w:rPr>
        <w:t xml:space="preserve"> </w:t>
      </w:r>
      <w:r w:rsidR="006B45E5" w:rsidRPr="00507539">
        <w:rPr>
          <w:sz w:val="22"/>
          <w:szCs w:val="22"/>
        </w:rPr>
        <w:t>All staff should be aware of indicators, which may signal that children are at risk from, or are involved with serious violent crime. These may include</w:t>
      </w:r>
    </w:p>
    <w:p w14:paraId="6DC726A4" w14:textId="77777777" w:rsidR="006B45E5" w:rsidRPr="00507539" w:rsidRDefault="006B45E5" w:rsidP="005306AD">
      <w:pPr>
        <w:ind w:left="-76"/>
        <w:jc w:val="both"/>
        <w:rPr>
          <w:sz w:val="22"/>
          <w:szCs w:val="22"/>
        </w:rPr>
      </w:pPr>
    </w:p>
    <w:p w14:paraId="0C224396" w14:textId="251FBFED" w:rsidR="006B45E5" w:rsidRPr="00507539" w:rsidRDefault="006B45E5" w:rsidP="005306AD">
      <w:pPr>
        <w:pStyle w:val="ListParagraph"/>
        <w:numPr>
          <w:ilvl w:val="0"/>
          <w:numId w:val="34"/>
        </w:numPr>
        <w:ind w:left="284" w:hanging="284"/>
        <w:jc w:val="both"/>
        <w:rPr>
          <w:sz w:val="22"/>
          <w:szCs w:val="22"/>
        </w:rPr>
      </w:pPr>
      <w:r w:rsidRPr="00507539">
        <w:rPr>
          <w:sz w:val="22"/>
          <w:szCs w:val="22"/>
        </w:rPr>
        <w:t>Increased absence from school</w:t>
      </w:r>
    </w:p>
    <w:p w14:paraId="4FF80BF1" w14:textId="3AEDB3B2" w:rsidR="006B45E5" w:rsidRPr="00507539" w:rsidRDefault="006B45E5" w:rsidP="005306AD">
      <w:pPr>
        <w:pStyle w:val="ListParagraph"/>
        <w:numPr>
          <w:ilvl w:val="0"/>
          <w:numId w:val="34"/>
        </w:numPr>
        <w:ind w:left="284" w:hanging="284"/>
        <w:jc w:val="both"/>
        <w:rPr>
          <w:sz w:val="22"/>
          <w:szCs w:val="22"/>
        </w:rPr>
      </w:pPr>
      <w:r w:rsidRPr="00507539">
        <w:rPr>
          <w:sz w:val="22"/>
          <w:szCs w:val="22"/>
        </w:rPr>
        <w:t>A change in friendships or relationships with older individuals or groups</w:t>
      </w:r>
    </w:p>
    <w:p w14:paraId="7B2E51E7" w14:textId="7FF2FE86" w:rsidR="006B45E5" w:rsidRPr="00507539" w:rsidRDefault="006B45E5" w:rsidP="005306AD">
      <w:pPr>
        <w:pStyle w:val="ListParagraph"/>
        <w:numPr>
          <w:ilvl w:val="0"/>
          <w:numId w:val="34"/>
        </w:numPr>
        <w:ind w:left="284" w:hanging="284"/>
        <w:jc w:val="both"/>
        <w:rPr>
          <w:sz w:val="22"/>
          <w:szCs w:val="22"/>
        </w:rPr>
      </w:pPr>
      <w:r w:rsidRPr="00507539">
        <w:rPr>
          <w:sz w:val="22"/>
          <w:szCs w:val="22"/>
        </w:rPr>
        <w:t>A significant decline in performance</w:t>
      </w:r>
    </w:p>
    <w:p w14:paraId="251F6E43" w14:textId="5B588352" w:rsidR="006B45E5" w:rsidRPr="00507539" w:rsidRDefault="006B45E5" w:rsidP="005306AD">
      <w:pPr>
        <w:pStyle w:val="ListParagraph"/>
        <w:numPr>
          <w:ilvl w:val="0"/>
          <w:numId w:val="34"/>
        </w:numPr>
        <w:ind w:left="284" w:hanging="284"/>
        <w:jc w:val="both"/>
        <w:rPr>
          <w:sz w:val="22"/>
          <w:szCs w:val="22"/>
        </w:rPr>
      </w:pPr>
      <w:r w:rsidRPr="00507539">
        <w:rPr>
          <w:sz w:val="22"/>
          <w:szCs w:val="22"/>
        </w:rPr>
        <w:t>Signs of self-harm or a significant change in wellbeing, or signs of assault or unexplained injuries</w:t>
      </w:r>
    </w:p>
    <w:p w14:paraId="4C56F5CB" w14:textId="659507DF" w:rsidR="006B45E5" w:rsidRPr="00507539" w:rsidRDefault="006B45E5" w:rsidP="005306AD">
      <w:pPr>
        <w:pStyle w:val="ListParagraph"/>
        <w:numPr>
          <w:ilvl w:val="0"/>
          <w:numId w:val="34"/>
        </w:numPr>
        <w:ind w:left="284" w:hanging="284"/>
        <w:jc w:val="both"/>
        <w:rPr>
          <w:sz w:val="22"/>
          <w:szCs w:val="22"/>
        </w:rPr>
      </w:pPr>
      <w:r w:rsidRPr="00507539">
        <w:rPr>
          <w:sz w:val="22"/>
          <w:szCs w:val="22"/>
        </w:rPr>
        <w:t>Unexplained gifts or new possessions could also indicate that children have been approached by, or are involved with, individuals associated with criminal networks or gangs.</w:t>
      </w:r>
    </w:p>
    <w:p w14:paraId="5313FE06" w14:textId="77777777" w:rsidR="00FC1A34" w:rsidRPr="00507539" w:rsidRDefault="00FC1A34" w:rsidP="005306AD">
      <w:pPr>
        <w:ind w:left="-76"/>
        <w:jc w:val="both"/>
        <w:rPr>
          <w:sz w:val="22"/>
          <w:szCs w:val="22"/>
        </w:rPr>
      </w:pPr>
    </w:p>
    <w:p w14:paraId="21248B4B" w14:textId="1C0D00A8" w:rsidR="00FC1A34" w:rsidRPr="00507539" w:rsidRDefault="00FC1A34" w:rsidP="005306AD">
      <w:pPr>
        <w:ind w:left="-76"/>
        <w:jc w:val="both"/>
        <w:rPr>
          <w:sz w:val="22"/>
          <w:szCs w:val="22"/>
        </w:rPr>
      </w:pPr>
      <w:r w:rsidRPr="00507539">
        <w:rPr>
          <w:b/>
          <w:sz w:val="22"/>
          <w:szCs w:val="22"/>
        </w:rPr>
        <w:t>Child criminal exploitation: County Lines:</w:t>
      </w:r>
      <w:r w:rsidRPr="00507539">
        <w:rPr>
          <w:sz w:val="22"/>
          <w:szCs w:val="22"/>
        </w:rPr>
        <w:t xml:space="preserve"> Criminal exploitation of children is a geographically widespread form of harm that is a typical feature of county lines criminal activity, drug networks or gangs who groom and exploit children and young people to carry drugs and money from urban areas to suburban and rural areas, market and seaside towns. Key to identifying potential involvement in </w:t>
      </w:r>
      <w:r w:rsidRPr="00507539">
        <w:rPr>
          <w:sz w:val="22"/>
          <w:szCs w:val="22"/>
        </w:rPr>
        <w:lastRenderedPageBreak/>
        <w:t>county lines are missing episodes, when the victim may have been trafficked for the purpose of transporting drugs. Like other forms of abuse and exploitation, county lines exploitation</w:t>
      </w:r>
    </w:p>
    <w:p w14:paraId="7590190C" w14:textId="77777777" w:rsidR="00FC1A34" w:rsidRPr="00507539" w:rsidRDefault="00FC1A34" w:rsidP="005D393B">
      <w:pPr>
        <w:ind w:left="-76"/>
        <w:rPr>
          <w:sz w:val="22"/>
          <w:szCs w:val="22"/>
        </w:rPr>
      </w:pPr>
    </w:p>
    <w:p w14:paraId="38CA5B5A" w14:textId="58190CC4" w:rsidR="00FC1A34" w:rsidRPr="00507539" w:rsidRDefault="00FC1A34" w:rsidP="005D393B">
      <w:pPr>
        <w:pStyle w:val="ListParagraph"/>
        <w:numPr>
          <w:ilvl w:val="0"/>
          <w:numId w:val="33"/>
        </w:numPr>
        <w:ind w:left="284" w:hanging="284"/>
        <w:rPr>
          <w:sz w:val="22"/>
          <w:szCs w:val="22"/>
        </w:rPr>
      </w:pPr>
      <w:r w:rsidRPr="00507539">
        <w:rPr>
          <w:sz w:val="22"/>
          <w:szCs w:val="22"/>
        </w:rPr>
        <w:t>Can affect any child or young person (male or female) under the age of 18 years.</w:t>
      </w:r>
    </w:p>
    <w:p w14:paraId="398A985A" w14:textId="226D48BD" w:rsidR="00FC1A34" w:rsidRPr="00507539" w:rsidRDefault="00FC1A34" w:rsidP="005D393B">
      <w:pPr>
        <w:pStyle w:val="ListParagraph"/>
        <w:numPr>
          <w:ilvl w:val="0"/>
          <w:numId w:val="33"/>
        </w:numPr>
        <w:ind w:left="284" w:hanging="284"/>
        <w:rPr>
          <w:sz w:val="22"/>
          <w:szCs w:val="22"/>
        </w:rPr>
      </w:pPr>
      <w:r w:rsidRPr="00507539">
        <w:rPr>
          <w:sz w:val="22"/>
          <w:szCs w:val="22"/>
        </w:rPr>
        <w:t>Can affect any vulnerable adult over the age of 18 years.</w:t>
      </w:r>
    </w:p>
    <w:p w14:paraId="4535074B" w14:textId="01E8AC6B" w:rsidR="00FC1A34" w:rsidRPr="00507539" w:rsidRDefault="00FC1A34" w:rsidP="005306AD">
      <w:pPr>
        <w:pStyle w:val="ListParagraph"/>
        <w:numPr>
          <w:ilvl w:val="0"/>
          <w:numId w:val="33"/>
        </w:numPr>
        <w:ind w:left="284" w:hanging="284"/>
        <w:jc w:val="both"/>
        <w:rPr>
          <w:sz w:val="22"/>
          <w:szCs w:val="22"/>
        </w:rPr>
      </w:pPr>
      <w:r w:rsidRPr="00507539">
        <w:rPr>
          <w:sz w:val="22"/>
          <w:szCs w:val="22"/>
        </w:rPr>
        <w:t xml:space="preserve">Can still be exploitation even if the activity appears </w:t>
      </w:r>
      <w:proofErr w:type="gramStart"/>
      <w:r w:rsidRPr="00507539">
        <w:rPr>
          <w:sz w:val="22"/>
          <w:szCs w:val="22"/>
        </w:rPr>
        <w:t>consensual.</w:t>
      </w:r>
      <w:proofErr w:type="gramEnd"/>
    </w:p>
    <w:p w14:paraId="3D4CC90D" w14:textId="4B937B1D" w:rsidR="00FC1A34" w:rsidRPr="00507539" w:rsidRDefault="00FC1A34" w:rsidP="005306AD">
      <w:pPr>
        <w:pStyle w:val="ListParagraph"/>
        <w:numPr>
          <w:ilvl w:val="0"/>
          <w:numId w:val="33"/>
        </w:numPr>
        <w:ind w:left="284" w:hanging="284"/>
        <w:jc w:val="both"/>
        <w:rPr>
          <w:sz w:val="22"/>
          <w:szCs w:val="22"/>
        </w:rPr>
      </w:pPr>
      <w:r w:rsidRPr="00507539">
        <w:rPr>
          <w:sz w:val="22"/>
          <w:szCs w:val="22"/>
        </w:rPr>
        <w:t>Can involve force and/or enticement-based methods of compliance and is often accompanied by violence or threats of violence.</w:t>
      </w:r>
    </w:p>
    <w:p w14:paraId="699BFCF1" w14:textId="60FDD1C2" w:rsidR="00FC1A34" w:rsidRPr="00507539" w:rsidRDefault="00FC1A34" w:rsidP="005306AD">
      <w:pPr>
        <w:pStyle w:val="ListParagraph"/>
        <w:numPr>
          <w:ilvl w:val="0"/>
          <w:numId w:val="33"/>
        </w:numPr>
        <w:ind w:left="284" w:hanging="284"/>
        <w:jc w:val="both"/>
        <w:rPr>
          <w:sz w:val="22"/>
          <w:szCs w:val="22"/>
        </w:rPr>
      </w:pPr>
      <w:r w:rsidRPr="00507539">
        <w:rPr>
          <w:sz w:val="22"/>
          <w:szCs w:val="22"/>
        </w:rPr>
        <w:t>Can be perpetrated by individuals or groups, males or females, and young people or adults.</w:t>
      </w:r>
    </w:p>
    <w:p w14:paraId="3E046DB0" w14:textId="0AE14000" w:rsidR="009825E6" w:rsidRPr="00507539" w:rsidRDefault="00FC1A34" w:rsidP="005306AD">
      <w:pPr>
        <w:pStyle w:val="ListParagraph"/>
        <w:numPr>
          <w:ilvl w:val="0"/>
          <w:numId w:val="33"/>
        </w:numPr>
        <w:ind w:left="284" w:hanging="284"/>
        <w:jc w:val="both"/>
        <w:rPr>
          <w:sz w:val="22"/>
          <w:szCs w:val="22"/>
        </w:rPr>
      </w:pPr>
      <w:r w:rsidRPr="00507539">
        <w:rPr>
          <w:sz w:val="22"/>
          <w:szCs w:val="22"/>
        </w:rPr>
        <w:t>Is typified by some form of power imbalance in favour of those perpetrating the exploitation</w:t>
      </w:r>
      <w:r w:rsidRPr="00507539">
        <w:t>.</w:t>
      </w:r>
    </w:p>
    <w:p w14:paraId="5B14D4C7" w14:textId="77777777" w:rsidR="009825E6" w:rsidRPr="00507539" w:rsidRDefault="009825E6" w:rsidP="005306AD">
      <w:pPr>
        <w:jc w:val="both"/>
        <w:rPr>
          <w:sz w:val="22"/>
          <w:szCs w:val="22"/>
        </w:rPr>
      </w:pPr>
    </w:p>
    <w:p w14:paraId="3DBB6437" w14:textId="1F923DD8" w:rsidR="009825E6" w:rsidRPr="00507539" w:rsidRDefault="009825E6" w:rsidP="005306AD">
      <w:pPr>
        <w:jc w:val="both"/>
        <w:rPr>
          <w:sz w:val="22"/>
          <w:szCs w:val="22"/>
        </w:rPr>
      </w:pPr>
      <w:r w:rsidRPr="00507539">
        <w:rPr>
          <w:b/>
          <w:sz w:val="22"/>
          <w:szCs w:val="22"/>
        </w:rPr>
        <w:t xml:space="preserve">Mental Health: </w:t>
      </w:r>
      <w:r w:rsidRPr="00507539">
        <w:rPr>
          <w:sz w:val="22"/>
          <w:szCs w:val="22"/>
        </w:rPr>
        <w:t>Mental Health problems can be a potential sign that a person is suffering or has suffered abuse. Poor mental health can also have a significant impact on a person’s function</w:t>
      </w:r>
      <w:r w:rsidR="00851D5E" w:rsidRPr="00507539">
        <w:rPr>
          <w:sz w:val="22"/>
          <w:szCs w:val="22"/>
        </w:rPr>
        <w:t>ing</w:t>
      </w:r>
      <w:r w:rsidRPr="00507539">
        <w:rPr>
          <w:sz w:val="22"/>
          <w:szCs w:val="22"/>
        </w:rPr>
        <w:t xml:space="preserve"> and therefore hinder their ability to keep themselves safe from further harm. In order to support our students </w:t>
      </w:r>
      <w:r w:rsidR="00851D5E" w:rsidRPr="00507539">
        <w:rPr>
          <w:sz w:val="22"/>
          <w:szCs w:val="22"/>
        </w:rPr>
        <w:t xml:space="preserve">whom are </w:t>
      </w:r>
      <w:r w:rsidRPr="00507539">
        <w:rPr>
          <w:sz w:val="22"/>
          <w:szCs w:val="22"/>
        </w:rPr>
        <w:t>experiencing mental health issues, we have a range of emotional therapies which can be referred to by the student, their parent, or class staff. Therapies include:</w:t>
      </w:r>
    </w:p>
    <w:p w14:paraId="6977F8B6" w14:textId="0C89D13D" w:rsidR="009825E6" w:rsidRPr="00507539" w:rsidRDefault="009825E6" w:rsidP="005306AD">
      <w:pPr>
        <w:jc w:val="both"/>
        <w:rPr>
          <w:sz w:val="22"/>
          <w:szCs w:val="22"/>
        </w:rPr>
      </w:pPr>
    </w:p>
    <w:p w14:paraId="148C5379" w14:textId="50B9A646" w:rsidR="00320E96" w:rsidRPr="00507539" w:rsidRDefault="009825E6" w:rsidP="00320E96">
      <w:pPr>
        <w:pStyle w:val="ListParagraph"/>
        <w:numPr>
          <w:ilvl w:val="0"/>
          <w:numId w:val="36"/>
        </w:numPr>
        <w:ind w:left="284" w:hanging="284"/>
        <w:jc w:val="both"/>
        <w:rPr>
          <w:sz w:val="22"/>
          <w:szCs w:val="22"/>
        </w:rPr>
      </w:pPr>
      <w:r w:rsidRPr="00507539">
        <w:rPr>
          <w:sz w:val="22"/>
          <w:szCs w:val="22"/>
        </w:rPr>
        <w:t>Play Therapy, Drama Therapy, Art Therapy, Music Therapy, Talking Therapy, Equine Therapy, and Self-Esteem groups</w:t>
      </w:r>
    </w:p>
    <w:p w14:paraId="7D2C9F59" w14:textId="77777777" w:rsidR="00320E96" w:rsidRPr="00507539" w:rsidRDefault="00320E96" w:rsidP="00320E96">
      <w:pPr>
        <w:jc w:val="both"/>
        <w:rPr>
          <w:sz w:val="22"/>
          <w:szCs w:val="22"/>
        </w:rPr>
      </w:pPr>
    </w:p>
    <w:p w14:paraId="18F7C2F3" w14:textId="77777777" w:rsidR="00320E96" w:rsidRPr="00507539" w:rsidRDefault="00320E96" w:rsidP="00320E96">
      <w:pPr>
        <w:tabs>
          <w:tab w:val="left" w:pos="284"/>
          <w:tab w:val="left" w:pos="426"/>
        </w:tabs>
        <w:jc w:val="both"/>
        <w:rPr>
          <w:sz w:val="22"/>
          <w:szCs w:val="22"/>
        </w:rPr>
      </w:pPr>
      <w:r w:rsidRPr="00507539">
        <w:rPr>
          <w:b/>
          <w:sz w:val="22"/>
          <w:szCs w:val="22"/>
        </w:rPr>
        <w:t>On-Line Safety:</w:t>
      </w:r>
      <w:r w:rsidRPr="00507539">
        <w:rPr>
          <w:sz w:val="22"/>
          <w:szCs w:val="22"/>
        </w:rPr>
        <w:t xml:space="preserve"> Manor Green School takes a robust approach to the on-line safety of our students in order to allow them to use technology in a safe environment. By implementing on-line filters and monitoring our IT systems we are able to minimise three areas of risk:</w:t>
      </w:r>
    </w:p>
    <w:p w14:paraId="73FE92BB" w14:textId="77777777" w:rsidR="00320E96" w:rsidRPr="00507539" w:rsidRDefault="00320E96" w:rsidP="00320E96">
      <w:pPr>
        <w:tabs>
          <w:tab w:val="left" w:pos="284"/>
          <w:tab w:val="left" w:pos="426"/>
        </w:tabs>
        <w:jc w:val="both"/>
        <w:rPr>
          <w:sz w:val="22"/>
          <w:szCs w:val="22"/>
        </w:rPr>
      </w:pPr>
    </w:p>
    <w:p w14:paraId="08500174" w14:textId="77777777" w:rsidR="00320E96" w:rsidRPr="00507539" w:rsidRDefault="00320E96" w:rsidP="00320E96">
      <w:pPr>
        <w:pStyle w:val="ListParagraph"/>
        <w:numPr>
          <w:ilvl w:val="0"/>
          <w:numId w:val="29"/>
        </w:numPr>
        <w:tabs>
          <w:tab w:val="left" w:pos="284"/>
          <w:tab w:val="left" w:pos="426"/>
        </w:tabs>
        <w:jc w:val="both"/>
        <w:rPr>
          <w:sz w:val="22"/>
          <w:szCs w:val="22"/>
        </w:rPr>
      </w:pPr>
      <w:r w:rsidRPr="00507539">
        <w:rPr>
          <w:sz w:val="22"/>
          <w:szCs w:val="22"/>
        </w:rPr>
        <w:t>Content; being exposed to illegal, inappropriate or harmful material</w:t>
      </w:r>
    </w:p>
    <w:p w14:paraId="005479D0" w14:textId="77777777" w:rsidR="00320E96" w:rsidRPr="00507539" w:rsidRDefault="00320E96" w:rsidP="00320E96">
      <w:pPr>
        <w:pStyle w:val="ListParagraph"/>
        <w:numPr>
          <w:ilvl w:val="0"/>
          <w:numId w:val="29"/>
        </w:numPr>
        <w:tabs>
          <w:tab w:val="left" w:pos="284"/>
          <w:tab w:val="left" w:pos="426"/>
        </w:tabs>
        <w:jc w:val="both"/>
        <w:rPr>
          <w:sz w:val="22"/>
          <w:szCs w:val="22"/>
        </w:rPr>
      </w:pPr>
      <w:r w:rsidRPr="00507539">
        <w:rPr>
          <w:sz w:val="22"/>
          <w:szCs w:val="22"/>
        </w:rPr>
        <w:t>Contact; being subjected to harmful online interaction with other users</w:t>
      </w:r>
    </w:p>
    <w:p w14:paraId="43D1DCA8" w14:textId="77777777" w:rsidR="00320E96" w:rsidRPr="00507539" w:rsidRDefault="00320E96" w:rsidP="00320E96">
      <w:pPr>
        <w:pStyle w:val="ListParagraph"/>
        <w:numPr>
          <w:ilvl w:val="0"/>
          <w:numId w:val="29"/>
        </w:numPr>
        <w:tabs>
          <w:tab w:val="left" w:pos="284"/>
          <w:tab w:val="left" w:pos="426"/>
        </w:tabs>
        <w:jc w:val="both"/>
        <w:rPr>
          <w:sz w:val="22"/>
          <w:szCs w:val="22"/>
        </w:rPr>
      </w:pPr>
      <w:r w:rsidRPr="00507539">
        <w:rPr>
          <w:sz w:val="22"/>
          <w:szCs w:val="22"/>
        </w:rPr>
        <w:t>Conduct; personal online behaviour that increases the likelihood of, or causes, harm</w:t>
      </w:r>
    </w:p>
    <w:p w14:paraId="650AE66F" w14:textId="77777777" w:rsidR="00320E96" w:rsidRPr="00507539" w:rsidRDefault="00320E96" w:rsidP="00320E96">
      <w:pPr>
        <w:tabs>
          <w:tab w:val="left" w:pos="284"/>
          <w:tab w:val="left" w:pos="426"/>
        </w:tabs>
        <w:jc w:val="both"/>
        <w:rPr>
          <w:sz w:val="22"/>
          <w:szCs w:val="22"/>
        </w:rPr>
      </w:pPr>
    </w:p>
    <w:p w14:paraId="6E370A89" w14:textId="77777777" w:rsidR="00320E96" w:rsidRPr="00507539" w:rsidRDefault="00320E96" w:rsidP="00320E96">
      <w:pPr>
        <w:tabs>
          <w:tab w:val="left" w:pos="284"/>
          <w:tab w:val="left" w:pos="426"/>
        </w:tabs>
        <w:jc w:val="both"/>
        <w:rPr>
          <w:sz w:val="22"/>
          <w:szCs w:val="22"/>
        </w:rPr>
      </w:pPr>
      <w:r w:rsidRPr="00507539">
        <w:rPr>
          <w:sz w:val="22"/>
          <w:szCs w:val="22"/>
        </w:rPr>
        <w:t>In addition to our own IT security measures we implement a policy of pupils not having access to any of their own mobile technology throughout the school day unless supervised by staff (Sixth form pupils only).</w:t>
      </w:r>
    </w:p>
    <w:p w14:paraId="509C1E48" w14:textId="77777777" w:rsidR="00320E96" w:rsidRPr="00507539" w:rsidRDefault="00320E96" w:rsidP="00320E96">
      <w:pPr>
        <w:tabs>
          <w:tab w:val="left" w:pos="284"/>
          <w:tab w:val="left" w:pos="426"/>
        </w:tabs>
        <w:jc w:val="both"/>
        <w:rPr>
          <w:sz w:val="22"/>
          <w:szCs w:val="22"/>
        </w:rPr>
      </w:pPr>
      <w:r w:rsidRPr="00507539">
        <w:rPr>
          <w:sz w:val="22"/>
          <w:szCs w:val="22"/>
        </w:rPr>
        <w:t>Pupils are taught about on-line safety via PSHE lessons and specific assemblies. On-line safety guidance for staff is covered within the school’s Safeguarding Training sessions.</w:t>
      </w:r>
    </w:p>
    <w:p w14:paraId="10429B62" w14:textId="6F4B9C5F" w:rsidR="00320E96" w:rsidRPr="00507539" w:rsidRDefault="00320E96" w:rsidP="00320E96">
      <w:pPr>
        <w:tabs>
          <w:tab w:val="left" w:pos="284"/>
          <w:tab w:val="left" w:pos="426"/>
        </w:tabs>
        <w:jc w:val="both"/>
        <w:rPr>
          <w:sz w:val="22"/>
          <w:szCs w:val="22"/>
        </w:rPr>
      </w:pPr>
      <w:r w:rsidRPr="00507539">
        <w:rPr>
          <w:sz w:val="22"/>
          <w:szCs w:val="22"/>
        </w:rPr>
        <w:t>We carry out annual audits of our on-line safety management supported by an on-going risk assessment.</w:t>
      </w:r>
    </w:p>
    <w:p w14:paraId="540F7859" w14:textId="77777777" w:rsidR="00C31D54" w:rsidRPr="00507539" w:rsidRDefault="00C31D54" w:rsidP="005306AD">
      <w:pPr>
        <w:ind w:left="-76"/>
        <w:jc w:val="both"/>
        <w:rPr>
          <w:b/>
          <w:sz w:val="22"/>
          <w:szCs w:val="22"/>
        </w:rPr>
      </w:pPr>
    </w:p>
    <w:p w14:paraId="1F0B6BA2" w14:textId="77777777" w:rsidR="00DF7932" w:rsidRPr="00507539" w:rsidRDefault="00866448" w:rsidP="005306AD">
      <w:pPr>
        <w:ind w:left="-76"/>
        <w:jc w:val="both"/>
        <w:rPr>
          <w:sz w:val="22"/>
          <w:szCs w:val="22"/>
        </w:rPr>
      </w:pPr>
      <w:r w:rsidRPr="00507539">
        <w:rPr>
          <w:b/>
          <w:sz w:val="22"/>
          <w:szCs w:val="22"/>
        </w:rPr>
        <w:t>Further causes of Safeguarding:</w:t>
      </w:r>
      <w:r w:rsidRPr="00507539">
        <w:rPr>
          <w:sz w:val="22"/>
          <w:szCs w:val="22"/>
        </w:rPr>
        <w:t xml:space="preserve"> Listed below are other concerns, although not exhaustive, that can result in safeguarding concerns.</w:t>
      </w:r>
    </w:p>
    <w:p w14:paraId="1F0B6BA3" w14:textId="77777777" w:rsidR="00705872" w:rsidRPr="00507539" w:rsidRDefault="00705872" w:rsidP="005306AD">
      <w:pPr>
        <w:jc w:val="both"/>
        <w:rPr>
          <w:sz w:val="22"/>
          <w:szCs w:val="22"/>
        </w:rPr>
      </w:pPr>
    </w:p>
    <w:p w14:paraId="1F0B6BA5" w14:textId="77777777" w:rsidR="00D94518" w:rsidRPr="00507539" w:rsidRDefault="00505667" w:rsidP="005306AD">
      <w:pPr>
        <w:pStyle w:val="Default"/>
        <w:numPr>
          <w:ilvl w:val="0"/>
          <w:numId w:val="13"/>
        </w:numPr>
        <w:ind w:left="284" w:hanging="284"/>
        <w:jc w:val="both"/>
        <w:rPr>
          <w:rFonts w:ascii="Arial" w:hAnsi="Arial" w:cs="Arial"/>
          <w:sz w:val="22"/>
          <w:szCs w:val="22"/>
        </w:rPr>
      </w:pPr>
      <w:r w:rsidRPr="00507539">
        <w:rPr>
          <w:rFonts w:ascii="Arial" w:eastAsia="Times New Roman" w:hAnsi="Arial" w:cs="Arial"/>
          <w:sz w:val="22"/>
          <w:szCs w:val="22"/>
        </w:rPr>
        <w:t>Children missing from home/care</w:t>
      </w:r>
    </w:p>
    <w:p w14:paraId="39DEE4A1" w14:textId="36F5C5C9" w:rsidR="00FC1A34" w:rsidRPr="00507539" w:rsidRDefault="00FC1A34" w:rsidP="005306AD">
      <w:pPr>
        <w:pStyle w:val="Default"/>
        <w:numPr>
          <w:ilvl w:val="0"/>
          <w:numId w:val="13"/>
        </w:numPr>
        <w:ind w:left="284" w:hanging="284"/>
        <w:jc w:val="both"/>
        <w:rPr>
          <w:rFonts w:ascii="Arial" w:hAnsi="Arial" w:cs="Arial"/>
          <w:sz w:val="22"/>
          <w:szCs w:val="22"/>
        </w:rPr>
      </w:pPr>
      <w:r w:rsidRPr="00507539">
        <w:rPr>
          <w:rFonts w:ascii="Arial" w:eastAsia="Times New Roman" w:hAnsi="Arial" w:cs="Arial"/>
          <w:sz w:val="22"/>
          <w:szCs w:val="22"/>
        </w:rPr>
        <w:t>Children with family members in prison</w:t>
      </w:r>
    </w:p>
    <w:p w14:paraId="0DB18CEF" w14:textId="4CDF4D52" w:rsidR="00FC1A34" w:rsidRPr="00507539" w:rsidRDefault="00505667" w:rsidP="005306AD">
      <w:pPr>
        <w:pStyle w:val="Default"/>
        <w:numPr>
          <w:ilvl w:val="0"/>
          <w:numId w:val="13"/>
        </w:numPr>
        <w:ind w:left="284" w:hanging="284"/>
        <w:jc w:val="both"/>
        <w:rPr>
          <w:rFonts w:ascii="Arial" w:hAnsi="Arial" w:cs="Arial"/>
          <w:sz w:val="22"/>
          <w:szCs w:val="22"/>
        </w:rPr>
      </w:pPr>
      <w:r w:rsidRPr="00507539">
        <w:rPr>
          <w:rFonts w:ascii="Arial" w:eastAsia="Times New Roman" w:hAnsi="Arial" w:cs="Arial"/>
          <w:sz w:val="22"/>
          <w:szCs w:val="22"/>
        </w:rPr>
        <w:t>Domestic Abuse</w:t>
      </w:r>
    </w:p>
    <w:p w14:paraId="1F0B6BA7" w14:textId="2DA61FDA" w:rsidR="00D94518" w:rsidRPr="00507539" w:rsidRDefault="00FC1A34" w:rsidP="005306AD">
      <w:pPr>
        <w:pStyle w:val="Default"/>
        <w:numPr>
          <w:ilvl w:val="0"/>
          <w:numId w:val="13"/>
        </w:numPr>
        <w:ind w:left="284" w:hanging="284"/>
        <w:jc w:val="both"/>
        <w:rPr>
          <w:rFonts w:ascii="Arial" w:hAnsi="Arial" w:cs="Arial"/>
          <w:sz w:val="22"/>
          <w:szCs w:val="22"/>
        </w:rPr>
      </w:pPr>
      <w:r w:rsidRPr="00507539">
        <w:rPr>
          <w:rFonts w:ascii="Arial" w:eastAsia="Times New Roman" w:hAnsi="Arial" w:cs="Arial"/>
          <w:sz w:val="22"/>
          <w:szCs w:val="22"/>
        </w:rPr>
        <w:t>Homelessness</w:t>
      </w:r>
    </w:p>
    <w:p w14:paraId="1F0B6BAA" w14:textId="77777777" w:rsidR="00D94518" w:rsidRPr="00507539" w:rsidRDefault="00505667" w:rsidP="005306AD">
      <w:pPr>
        <w:pStyle w:val="Default"/>
        <w:numPr>
          <w:ilvl w:val="0"/>
          <w:numId w:val="13"/>
        </w:numPr>
        <w:ind w:left="284" w:hanging="284"/>
        <w:jc w:val="both"/>
        <w:rPr>
          <w:rFonts w:ascii="Arial" w:hAnsi="Arial" w:cs="Arial"/>
          <w:sz w:val="22"/>
          <w:szCs w:val="22"/>
        </w:rPr>
      </w:pPr>
      <w:r w:rsidRPr="00507539">
        <w:rPr>
          <w:rFonts w:ascii="Arial" w:eastAsia="Times New Roman" w:hAnsi="Arial" w:cs="Arial"/>
          <w:sz w:val="22"/>
          <w:szCs w:val="22"/>
        </w:rPr>
        <w:t>Substance/Alcohol Misuse</w:t>
      </w:r>
    </w:p>
    <w:p w14:paraId="1F0B6BAB" w14:textId="77777777" w:rsidR="00CA1366" w:rsidRPr="00507539" w:rsidRDefault="00CA1366" w:rsidP="005306AD">
      <w:pPr>
        <w:pStyle w:val="Default"/>
        <w:ind w:left="426"/>
        <w:jc w:val="both"/>
        <w:rPr>
          <w:rFonts w:ascii="Arial" w:hAnsi="Arial" w:cs="Arial"/>
          <w:sz w:val="22"/>
          <w:szCs w:val="22"/>
        </w:rPr>
      </w:pPr>
    </w:p>
    <w:p w14:paraId="1F0B6BAC" w14:textId="77777777" w:rsidR="00A34EA7" w:rsidRPr="00507539" w:rsidRDefault="00705872" w:rsidP="005306AD">
      <w:pPr>
        <w:jc w:val="both"/>
        <w:rPr>
          <w:sz w:val="22"/>
          <w:szCs w:val="22"/>
        </w:rPr>
      </w:pPr>
      <w:r w:rsidRPr="00507539">
        <w:rPr>
          <w:sz w:val="22"/>
          <w:szCs w:val="22"/>
        </w:rPr>
        <w:t>Manor Green School</w:t>
      </w:r>
      <w:r w:rsidR="00CA1366" w:rsidRPr="00507539">
        <w:rPr>
          <w:b/>
          <w:sz w:val="22"/>
          <w:szCs w:val="22"/>
        </w:rPr>
        <w:t xml:space="preserve"> </w:t>
      </w:r>
      <w:r w:rsidR="00CA1366" w:rsidRPr="00507539">
        <w:rPr>
          <w:sz w:val="22"/>
          <w:szCs w:val="22"/>
        </w:rPr>
        <w:t>will incorporate signs of abuse</w:t>
      </w:r>
      <w:r w:rsidR="00866448" w:rsidRPr="00507539">
        <w:rPr>
          <w:sz w:val="22"/>
          <w:szCs w:val="22"/>
        </w:rPr>
        <w:t xml:space="preserve">, </w:t>
      </w:r>
      <w:r w:rsidR="00CA1366" w:rsidRPr="00507539">
        <w:rPr>
          <w:sz w:val="22"/>
          <w:szCs w:val="22"/>
        </w:rPr>
        <w:t>specific safeguarding issues</w:t>
      </w:r>
      <w:r w:rsidR="00866448" w:rsidRPr="00507539">
        <w:rPr>
          <w:sz w:val="22"/>
          <w:szCs w:val="22"/>
        </w:rPr>
        <w:t>, and further causes of safeguarding</w:t>
      </w:r>
      <w:r w:rsidR="00CA1366" w:rsidRPr="00507539">
        <w:rPr>
          <w:sz w:val="22"/>
          <w:szCs w:val="22"/>
        </w:rPr>
        <w:t xml:space="preserve"> into briefin</w:t>
      </w:r>
      <w:r w:rsidR="00866448" w:rsidRPr="00507539">
        <w:rPr>
          <w:sz w:val="22"/>
          <w:szCs w:val="22"/>
        </w:rPr>
        <w:t>g</w:t>
      </w:r>
      <w:r w:rsidR="00544ADD" w:rsidRPr="00507539">
        <w:rPr>
          <w:sz w:val="22"/>
          <w:szCs w:val="22"/>
        </w:rPr>
        <w:t>s</w:t>
      </w:r>
      <w:r w:rsidR="00866448" w:rsidRPr="00507539">
        <w:rPr>
          <w:sz w:val="22"/>
          <w:szCs w:val="22"/>
        </w:rPr>
        <w:t xml:space="preserve"> </w:t>
      </w:r>
      <w:r w:rsidR="00CA1366" w:rsidRPr="00507539">
        <w:rPr>
          <w:sz w:val="22"/>
          <w:szCs w:val="22"/>
        </w:rPr>
        <w:t xml:space="preserve">and ongoing </w:t>
      </w:r>
      <w:r w:rsidRPr="00507539">
        <w:rPr>
          <w:sz w:val="22"/>
          <w:szCs w:val="22"/>
        </w:rPr>
        <w:t>t</w:t>
      </w:r>
      <w:r w:rsidR="00CA1366" w:rsidRPr="00507539">
        <w:rPr>
          <w:sz w:val="22"/>
          <w:szCs w:val="22"/>
        </w:rPr>
        <w:t>raining</w:t>
      </w:r>
      <w:r w:rsidRPr="00507539">
        <w:rPr>
          <w:sz w:val="22"/>
          <w:szCs w:val="22"/>
        </w:rPr>
        <w:t xml:space="preserve"> </w:t>
      </w:r>
      <w:r w:rsidR="00CA1366" w:rsidRPr="00507539">
        <w:rPr>
          <w:sz w:val="22"/>
          <w:szCs w:val="22"/>
        </w:rPr>
        <w:t xml:space="preserve">for </w:t>
      </w:r>
      <w:r w:rsidRPr="00507539">
        <w:rPr>
          <w:sz w:val="22"/>
          <w:szCs w:val="22"/>
        </w:rPr>
        <w:t>st</w:t>
      </w:r>
      <w:r w:rsidR="00CA1366" w:rsidRPr="00507539">
        <w:rPr>
          <w:sz w:val="22"/>
          <w:szCs w:val="22"/>
        </w:rPr>
        <w:t xml:space="preserve">aff, </w:t>
      </w:r>
      <w:r w:rsidRPr="00507539">
        <w:rPr>
          <w:sz w:val="22"/>
          <w:szCs w:val="22"/>
        </w:rPr>
        <w:t>volunteers and g</w:t>
      </w:r>
      <w:r w:rsidR="00CA1366" w:rsidRPr="00507539">
        <w:rPr>
          <w:sz w:val="22"/>
          <w:szCs w:val="22"/>
        </w:rPr>
        <w:t xml:space="preserve">overnors.    </w:t>
      </w:r>
    </w:p>
    <w:p w14:paraId="3B2CD6C3" w14:textId="77777777" w:rsidR="00320E96" w:rsidRPr="00507539" w:rsidRDefault="00320E96" w:rsidP="005306AD">
      <w:pPr>
        <w:jc w:val="both"/>
        <w:rPr>
          <w:sz w:val="22"/>
          <w:szCs w:val="22"/>
        </w:rPr>
      </w:pPr>
    </w:p>
    <w:p w14:paraId="4237D660" w14:textId="77777777" w:rsidR="00320E96" w:rsidRPr="00507539" w:rsidRDefault="00320E96" w:rsidP="005306AD">
      <w:pPr>
        <w:jc w:val="both"/>
        <w:rPr>
          <w:sz w:val="22"/>
          <w:szCs w:val="22"/>
        </w:rPr>
      </w:pPr>
    </w:p>
    <w:p w14:paraId="7327EB0D" w14:textId="77777777" w:rsidR="00320E96" w:rsidRPr="00507539" w:rsidRDefault="00320E96" w:rsidP="005306AD">
      <w:pPr>
        <w:jc w:val="both"/>
        <w:rPr>
          <w:sz w:val="22"/>
          <w:szCs w:val="22"/>
        </w:rPr>
      </w:pPr>
    </w:p>
    <w:p w14:paraId="5D714B2E" w14:textId="77777777" w:rsidR="00320E96" w:rsidRPr="00507539" w:rsidRDefault="00320E96" w:rsidP="005306AD">
      <w:pPr>
        <w:jc w:val="both"/>
        <w:rPr>
          <w:sz w:val="22"/>
          <w:szCs w:val="22"/>
        </w:rPr>
      </w:pPr>
    </w:p>
    <w:p w14:paraId="5E5E0E7B" w14:textId="77777777" w:rsidR="00320E96" w:rsidRPr="00507539" w:rsidRDefault="00320E96" w:rsidP="005306AD">
      <w:pPr>
        <w:jc w:val="both"/>
        <w:rPr>
          <w:b/>
          <w:sz w:val="22"/>
          <w:szCs w:val="22"/>
        </w:rPr>
      </w:pPr>
    </w:p>
    <w:p w14:paraId="1F0B6BAE" w14:textId="77777777" w:rsidR="0005131C" w:rsidRPr="00507539" w:rsidRDefault="0005131C" w:rsidP="005D393B">
      <w:pPr>
        <w:pStyle w:val="ListParagraph"/>
        <w:tabs>
          <w:tab w:val="left" w:pos="2190"/>
        </w:tabs>
        <w:jc w:val="both"/>
        <w:rPr>
          <w:b/>
          <w:sz w:val="22"/>
          <w:szCs w:val="22"/>
        </w:rPr>
      </w:pPr>
    </w:p>
    <w:p w14:paraId="1F0B6BAF" w14:textId="77777777" w:rsidR="00D564AF" w:rsidRPr="00507539" w:rsidRDefault="00D564AF" w:rsidP="005D393B">
      <w:pPr>
        <w:shd w:val="clear" w:color="auto" w:fill="009999"/>
        <w:rPr>
          <w:b/>
          <w:color w:val="FFFFFF" w:themeColor="background1"/>
          <w:sz w:val="22"/>
          <w:szCs w:val="22"/>
        </w:rPr>
      </w:pPr>
      <w:r w:rsidRPr="00507539">
        <w:rPr>
          <w:b/>
          <w:color w:val="FFFFFF" w:themeColor="background1"/>
          <w:sz w:val="22"/>
          <w:szCs w:val="22"/>
        </w:rPr>
        <w:t>Safeguarding roles and responsibilities</w:t>
      </w:r>
    </w:p>
    <w:p w14:paraId="1F0B6BB0" w14:textId="77777777" w:rsidR="004A5530" w:rsidRPr="00507539" w:rsidRDefault="004A5530" w:rsidP="005D393B">
      <w:pPr>
        <w:tabs>
          <w:tab w:val="left" w:pos="2190"/>
        </w:tabs>
        <w:jc w:val="both"/>
        <w:rPr>
          <w:b/>
          <w:sz w:val="22"/>
          <w:szCs w:val="22"/>
        </w:rPr>
      </w:pPr>
    </w:p>
    <w:p w14:paraId="1F0B6BB1" w14:textId="1CC5EF09" w:rsidR="00E701BD" w:rsidRPr="00507539" w:rsidRDefault="00CB7FF0" w:rsidP="005D393B">
      <w:pPr>
        <w:tabs>
          <w:tab w:val="left" w:pos="2190"/>
        </w:tabs>
        <w:jc w:val="both"/>
        <w:rPr>
          <w:b/>
          <w:sz w:val="22"/>
          <w:szCs w:val="22"/>
          <w:u w:val="single"/>
        </w:rPr>
      </w:pPr>
      <w:r w:rsidRPr="00507539">
        <w:rPr>
          <w:b/>
          <w:sz w:val="22"/>
          <w:szCs w:val="22"/>
          <w:u w:val="single"/>
        </w:rPr>
        <w:lastRenderedPageBreak/>
        <w:t xml:space="preserve">The </w:t>
      </w:r>
      <w:r w:rsidR="00155F91" w:rsidRPr="00507539">
        <w:rPr>
          <w:b/>
          <w:sz w:val="22"/>
          <w:szCs w:val="22"/>
          <w:u w:val="single"/>
        </w:rPr>
        <w:t>Governing Board</w:t>
      </w:r>
    </w:p>
    <w:p w14:paraId="1F0B6BB2" w14:textId="77777777" w:rsidR="00667319" w:rsidRPr="00507539" w:rsidRDefault="00667319" w:rsidP="005D393B">
      <w:pPr>
        <w:jc w:val="both"/>
        <w:rPr>
          <w:sz w:val="22"/>
          <w:szCs w:val="22"/>
        </w:rPr>
      </w:pPr>
    </w:p>
    <w:p w14:paraId="1F0B6BB3" w14:textId="563E370F" w:rsidR="00E1407E" w:rsidRPr="00507539" w:rsidRDefault="006D79EF" w:rsidP="005D393B">
      <w:pPr>
        <w:jc w:val="both"/>
        <w:rPr>
          <w:sz w:val="22"/>
          <w:szCs w:val="22"/>
          <w:lang w:val="en-US"/>
        </w:rPr>
      </w:pPr>
      <w:r w:rsidRPr="00507539">
        <w:rPr>
          <w:sz w:val="22"/>
          <w:szCs w:val="22"/>
        </w:rPr>
        <w:t xml:space="preserve">The </w:t>
      </w:r>
      <w:r w:rsidR="00155F91" w:rsidRPr="00507539">
        <w:rPr>
          <w:sz w:val="22"/>
          <w:szCs w:val="22"/>
        </w:rPr>
        <w:t>Governing Board</w:t>
      </w:r>
      <w:r w:rsidR="00CB7FF0" w:rsidRPr="00507539">
        <w:rPr>
          <w:sz w:val="22"/>
          <w:szCs w:val="22"/>
        </w:rPr>
        <w:t xml:space="preserve"> are responsible for ensuring that the statutory guidance and legislation is followed</w:t>
      </w:r>
      <w:r w:rsidR="00DD560A" w:rsidRPr="00507539">
        <w:rPr>
          <w:sz w:val="22"/>
          <w:szCs w:val="22"/>
        </w:rPr>
        <w:t xml:space="preserve">. </w:t>
      </w:r>
      <w:r w:rsidR="0076669D" w:rsidRPr="00507539">
        <w:rPr>
          <w:sz w:val="22"/>
          <w:szCs w:val="22"/>
          <w:lang w:val="en-US"/>
        </w:rPr>
        <w:t>Our school has a link governor who</w:t>
      </w:r>
      <w:r w:rsidR="00E1407E" w:rsidRPr="00507539">
        <w:rPr>
          <w:sz w:val="22"/>
          <w:szCs w:val="22"/>
          <w:lang w:val="en-US"/>
        </w:rPr>
        <w:t xml:space="preserve"> visit</w:t>
      </w:r>
      <w:r w:rsidR="0076669D" w:rsidRPr="00507539">
        <w:rPr>
          <w:sz w:val="22"/>
          <w:szCs w:val="22"/>
          <w:lang w:val="en-US"/>
        </w:rPr>
        <w:t>s the school regularly</w:t>
      </w:r>
      <w:r w:rsidR="00E1407E" w:rsidRPr="00507539">
        <w:rPr>
          <w:sz w:val="22"/>
          <w:szCs w:val="22"/>
          <w:lang w:val="en-US"/>
        </w:rPr>
        <w:t xml:space="preserve"> to</w:t>
      </w:r>
      <w:r w:rsidR="00DD560A" w:rsidRPr="00507539">
        <w:rPr>
          <w:sz w:val="22"/>
          <w:szCs w:val="22"/>
          <w:lang w:val="en-US"/>
        </w:rPr>
        <w:t xml:space="preserve"> liaise with</w:t>
      </w:r>
      <w:r w:rsidR="00E1407E" w:rsidRPr="00507539">
        <w:rPr>
          <w:sz w:val="22"/>
          <w:szCs w:val="22"/>
          <w:lang w:val="en-US"/>
        </w:rPr>
        <w:t xml:space="preserve"> the Designated Safeguarding Lead and to report back to the </w:t>
      </w:r>
      <w:r w:rsidR="00155F91" w:rsidRPr="00507539">
        <w:rPr>
          <w:sz w:val="22"/>
          <w:szCs w:val="22"/>
          <w:lang w:val="en-US"/>
        </w:rPr>
        <w:t>Governing Board</w:t>
      </w:r>
      <w:r w:rsidR="00DD560A" w:rsidRPr="00507539">
        <w:rPr>
          <w:sz w:val="22"/>
          <w:szCs w:val="22"/>
          <w:lang w:val="en-US"/>
        </w:rPr>
        <w:t>.</w:t>
      </w:r>
    </w:p>
    <w:p w14:paraId="1F0B6BB4" w14:textId="77777777" w:rsidR="006D79EF" w:rsidRPr="00507539" w:rsidRDefault="006D79EF" w:rsidP="005D393B">
      <w:pPr>
        <w:jc w:val="both"/>
        <w:rPr>
          <w:sz w:val="22"/>
          <w:szCs w:val="22"/>
        </w:rPr>
      </w:pPr>
    </w:p>
    <w:p w14:paraId="1F0B6BB5" w14:textId="5D703906" w:rsidR="00CB7FF0" w:rsidRPr="00507539" w:rsidRDefault="00A9579F" w:rsidP="005D393B">
      <w:pPr>
        <w:jc w:val="both"/>
        <w:rPr>
          <w:sz w:val="22"/>
          <w:szCs w:val="22"/>
        </w:rPr>
      </w:pPr>
      <w:r w:rsidRPr="00507539">
        <w:rPr>
          <w:sz w:val="22"/>
          <w:szCs w:val="22"/>
        </w:rPr>
        <w:t>Th</w:t>
      </w:r>
      <w:r w:rsidR="006D79EF" w:rsidRPr="00507539">
        <w:rPr>
          <w:sz w:val="22"/>
          <w:szCs w:val="22"/>
        </w:rPr>
        <w:t xml:space="preserve">e </w:t>
      </w:r>
      <w:r w:rsidR="00155F91" w:rsidRPr="00507539">
        <w:rPr>
          <w:sz w:val="22"/>
          <w:szCs w:val="22"/>
        </w:rPr>
        <w:t>Governing Board</w:t>
      </w:r>
      <w:r w:rsidRPr="00507539">
        <w:rPr>
          <w:sz w:val="22"/>
          <w:szCs w:val="22"/>
        </w:rPr>
        <w:t xml:space="preserve"> must ensure</w:t>
      </w:r>
      <w:r w:rsidR="00116F65" w:rsidRPr="00507539">
        <w:rPr>
          <w:sz w:val="22"/>
          <w:szCs w:val="22"/>
        </w:rPr>
        <w:t xml:space="preserve"> the </w:t>
      </w:r>
      <w:r w:rsidR="0076669D" w:rsidRPr="00507539">
        <w:rPr>
          <w:sz w:val="22"/>
          <w:szCs w:val="22"/>
        </w:rPr>
        <w:t>school meets</w:t>
      </w:r>
      <w:r w:rsidR="00CB29CB" w:rsidRPr="00507539">
        <w:rPr>
          <w:sz w:val="22"/>
          <w:szCs w:val="22"/>
        </w:rPr>
        <w:t xml:space="preserve"> the </w:t>
      </w:r>
      <w:r w:rsidR="00116F65" w:rsidRPr="00507539">
        <w:rPr>
          <w:sz w:val="22"/>
          <w:szCs w:val="22"/>
        </w:rPr>
        <w:t>following key requirements:</w:t>
      </w:r>
    </w:p>
    <w:p w14:paraId="1F0B6BB6" w14:textId="77777777" w:rsidR="00395552" w:rsidRPr="00507539" w:rsidRDefault="00395552" w:rsidP="005D393B">
      <w:pPr>
        <w:jc w:val="both"/>
        <w:rPr>
          <w:sz w:val="22"/>
          <w:szCs w:val="22"/>
        </w:rPr>
      </w:pPr>
    </w:p>
    <w:p w14:paraId="1F0B6BB7" w14:textId="77777777" w:rsidR="00395552"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The</w:t>
      </w:r>
      <w:r w:rsidR="006D79EF" w:rsidRPr="00507539">
        <w:rPr>
          <w:sz w:val="22"/>
          <w:szCs w:val="22"/>
          <w:lang w:val="en-US"/>
        </w:rPr>
        <w:t xml:space="preserve"> </w:t>
      </w:r>
      <w:r w:rsidR="00B31D60" w:rsidRPr="00507539">
        <w:rPr>
          <w:sz w:val="22"/>
          <w:szCs w:val="22"/>
          <w:lang w:val="en-US"/>
        </w:rPr>
        <w:t>Safeguarding</w:t>
      </w:r>
      <w:r w:rsidR="00395552" w:rsidRPr="00507539">
        <w:rPr>
          <w:sz w:val="22"/>
          <w:szCs w:val="22"/>
          <w:lang w:val="en-US"/>
        </w:rPr>
        <w:t xml:space="preserve"> p</w:t>
      </w:r>
      <w:r w:rsidR="00116F65" w:rsidRPr="00507539">
        <w:rPr>
          <w:sz w:val="22"/>
          <w:szCs w:val="22"/>
          <w:lang w:val="en-US"/>
        </w:rPr>
        <w:t>olicy,</w:t>
      </w:r>
      <w:r w:rsidR="00A9579F" w:rsidRPr="00507539">
        <w:rPr>
          <w:sz w:val="22"/>
          <w:szCs w:val="22"/>
          <w:lang w:val="en-US"/>
        </w:rPr>
        <w:t xml:space="preserve"> procedures and training are effective and comply with the law</w:t>
      </w:r>
      <w:r w:rsidR="006D79EF" w:rsidRPr="00507539">
        <w:rPr>
          <w:sz w:val="22"/>
          <w:szCs w:val="22"/>
          <w:lang w:val="en-US"/>
        </w:rPr>
        <w:t>;</w:t>
      </w:r>
    </w:p>
    <w:p w14:paraId="1F0B6BB8" w14:textId="77777777" w:rsidR="00116F65"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 xml:space="preserve">The </w:t>
      </w:r>
      <w:r w:rsidR="006D79EF" w:rsidRPr="00507539">
        <w:rPr>
          <w:sz w:val="22"/>
          <w:szCs w:val="22"/>
          <w:lang w:val="en-US"/>
        </w:rPr>
        <w:t>school c</w:t>
      </w:r>
      <w:r w:rsidR="00116F65" w:rsidRPr="00507539">
        <w:rPr>
          <w:sz w:val="22"/>
          <w:szCs w:val="22"/>
          <w:lang w:val="en-US"/>
        </w:rPr>
        <w:t>ontributes to inter</w:t>
      </w:r>
      <w:r w:rsidR="006D79EF" w:rsidRPr="00507539">
        <w:rPr>
          <w:sz w:val="22"/>
          <w:szCs w:val="22"/>
          <w:lang w:val="en-US"/>
        </w:rPr>
        <w:t>-</w:t>
      </w:r>
      <w:r w:rsidR="00116F65" w:rsidRPr="00507539">
        <w:rPr>
          <w:sz w:val="22"/>
          <w:szCs w:val="22"/>
          <w:lang w:val="en-US"/>
        </w:rPr>
        <w:t>agency work</w:t>
      </w:r>
      <w:r w:rsidR="006D79EF" w:rsidRPr="00507539">
        <w:rPr>
          <w:sz w:val="22"/>
          <w:szCs w:val="22"/>
          <w:lang w:val="en-US"/>
        </w:rPr>
        <w:t>,</w:t>
      </w:r>
      <w:r w:rsidR="00116F65" w:rsidRPr="00507539">
        <w:rPr>
          <w:sz w:val="22"/>
          <w:szCs w:val="22"/>
          <w:lang w:val="en-US"/>
        </w:rPr>
        <w:t xml:space="preserve"> meeting statutory requirements</w:t>
      </w:r>
      <w:r w:rsidR="006D79EF" w:rsidRPr="00507539">
        <w:rPr>
          <w:sz w:val="22"/>
          <w:szCs w:val="22"/>
          <w:lang w:val="en-US"/>
        </w:rPr>
        <w:t>;</w:t>
      </w:r>
    </w:p>
    <w:p w14:paraId="1F0B6BB9" w14:textId="11B01908" w:rsidR="00A9579F"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6D79EF" w:rsidRPr="00507539">
        <w:rPr>
          <w:sz w:val="22"/>
          <w:szCs w:val="22"/>
          <w:lang w:val="en-US"/>
        </w:rPr>
        <w:t>he school takes into</w:t>
      </w:r>
      <w:r w:rsidR="00A9579F" w:rsidRPr="00507539">
        <w:rPr>
          <w:sz w:val="22"/>
          <w:szCs w:val="22"/>
          <w:lang w:val="en-US"/>
        </w:rPr>
        <w:t xml:space="preserve"> account</w:t>
      </w:r>
      <w:r w:rsidR="006B45E5" w:rsidRPr="00507539">
        <w:rPr>
          <w:sz w:val="22"/>
          <w:szCs w:val="22"/>
          <w:lang w:val="en-US"/>
        </w:rPr>
        <w:t xml:space="preserve"> the</w:t>
      </w:r>
      <w:r w:rsidR="00A9579F" w:rsidRPr="00507539">
        <w:rPr>
          <w:sz w:val="22"/>
          <w:szCs w:val="22"/>
          <w:lang w:val="en-US"/>
        </w:rPr>
        <w:t xml:space="preserve"> procedures and practice</w:t>
      </w:r>
      <w:r w:rsidR="006B45E5" w:rsidRPr="00507539">
        <w:rPr>
          <w:sz w:val="22"/>
          <w:szCs w:val="22"/>
          <w:lang w:val="en-US"/>
        </w:rPr>
        <w:t xml:space="preserve"> of Multi Agen</w:t>
      </w:r>
      <w:r w:rsidR="0044082C" w:rsidRPr="00507539">
        <w:rPr>
          <w:sz w:val="22"/>
          <w:szCs w:val="22"/>
          <w:lang w:val="en-US"/>
        </w:rPr>
        <w:t>cy Safeguarding Partners for RBW</w:t>
      </w:r>
      <w:r w:rsidR="006B45E5" w:rsidRPr="00507539">
        <w:rPr>
          <w:sz w:val="22"/>
          <w:szCs w:val="22"/>
          <w:lang w:val="en-US"/>
        </w:rPr>
        <w:t>M</w:t>
      </w:r>
      <w:r w:rsidR="006D79EF" w:rsidRPr="00507539">
        <w:rPr>
          <w:sz w:val="22"/>
          <w:szCs w:val="22"/>
          <w:lang w:val="en-US"/>
        </w:rPr>
        <w:t>;</w:t>
      </w:r>
    </w:p>
    <w:p w14:paraId="1F0B6BBA" w14:textId="77777777" w:rsidR="00A9579F"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6D79EF" w:rsidRPr="00507539">
        <w:rPr>
          <w:sz w:val="22"/>
          <w:szCs w:val="22"/>
          <w:lang w:val="en-US"/>
        </w:rPr>
        <w:t xml:space="preserve">here is a </w:t>
      </w:r>
      <w:r w:rsidR="00CB29CB" w:rsidRPr="00507539">
        <w:rPr>
          <w:sz w:val="22"/>
          <w:szCs w:val="22"/>
          <w:lang w:val="en-US"/>
        </w:rPr>
        <w:t xml:space="preserve"> n</w:t>
      </w:r>
      <w:r w:rsidR="00A9579F" w:rsidRPr="00507539">
        <w:rPr>
          <w:sz w:val="22"/>
          <w:szCs w:val="22"/>
          <w:lang w:val="en-US"/>
        </w:rPr>
        <w:t>ominate</w:t>
      </w:r>
      <w:r w:rsidR="00CB29CB" w:rsidRPr="00507539">
        <w:rPr>
          <w:sz w:val="22"/>
          <w:szCs w:val="22"/>
          <w:lang w:val="en-US"/>
        </w:rPr>
        <w:t>d</w:t>
      </w:r>
      <w:r w:rsidR="00A9579F" w:rsidRPr="00507539">
        <w:rPr>
          <w:sz w:val="22"/>
          <w:szCs w:val="22"/>
          <w:lang w:val="en-US"/>
        </w:rPr>
        <w:t xml:space="preserve"> governor to deal with any allegations of abu</w:t>
      </w:r>
      <w:r w:rsidR="006D79EF" w:rsidRPr="00507539">
        <w:rPr>
          <w:sz w:val="22"/>
          <w:szCs w:val="22"/>
          <w:lang w:val="en-US"/>
        </w:rPr>
        <w:t>se made against the Headteacher;</w:t>
      </w:r>
    </w:p>
    <w:p w14:paraId="1F0B6BBB" w14:textId="77777777" w:rsidR="00A9579F"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6D79EF" w:rsidRPr="00507539">
        <w:rPr>
          <w:sz w:val="22"/>
          <w:szCs w:val="22"/>
          <w:lang w:val="en-US"/>
        </w:rPr>
        <w:t>here is a</w:t>
      </w:r>
      <w:r w:rsidR="00A9579F" w:rsidRPr="00507539">
        <w:rPr>
          <w:sz w:val="22"/>
          <w:szCs w:val="22"/>
          <w:lang w:val="en-US"/>
        </w:rPr>
        <w:t xml:space="preserve"> staff code of conduct</w:t>
      </w:r>
      <w:r w:rsidR="00CB29CB" w:rsidRPr="00507539">
        <w:rPr>
          <w:sz w:val="22"/>
          <w:szCs w:val="22"/>
          <w:lang w:val="en-US"/>
        </w:rPr>
        <w:t xml:space="preserve"> </w:t>
      </w:r>
      <w:r w:rsidR="006D79EF" w:rsidRPr="00507539">
        <w:rPr>
          <w:sz w:val="22"/>
          <w:szCs w:val="22"/>
          <w:lang w:val="en-US"/>
        </w:rPr>
        <w:t>which</w:t>
      </w:r>
      <w:r w:rsidR="00A9579F" w:rsidRPr="00507539">
        <w:rPr>
          <w:sz w:val="22"/>
          <w:szCs w:val="22"/>
          <w:lang w:val="en-US"/>
        </w:rPr>
        <w:t xml:space="preserve"> includes staff use of social media</w:t>
      </w:r>
      <w:r w:rsidR="006D79EF" w:rsidRPr="00507539">
        <w:rPr>
          <w:sz w:val="22"/>
          <w:szCs w:val="22"/>
          <w:lang w:val="en-US"/>
        </w:rPr>
        <w:t>;</w:t>
      </w:r>
    </w:p>
    <w:p w14:paraId="1F0B6BBC" w14:textId="3C27BFAA" w:rsidR="00CB29CB"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6D79EF" w:rsidRPr="00507539">
        <w:rPr>
          <w:sz w:val="22"/>
          <w:szCs w:val="22"/>
          <w:lang w:val="en-US"/>
        </w:rPr>
        <w:t>hat a</w:t>
      </w:r>
      <w:r w:rsidR="00CB29CB" w:rsidRPr="00507539">
        <w:rPr>
          <w:sz w:val="22"/>
          <w:szCs w:val="22"/>
          <w:lang w:val="en-US"/>
        </w:rPr>
        <w:t xml:space="preserve"> senior member of staff is appointed</w:t>
      </w:r>
      <w:r w:rsidR="009E3C25" w:rsidRPr="00507539">
        <w:rPr>
          <w:sz w:val="22"/>
          <w:szCs w:val="22"/>
          <w:lang w:val="en-US"/>
        </w:rPr>
        <w:t xml:space="preserve"> by the </w:t>
      </w:r>
      <w:r w:rsidR="00155F91" w:rsidRPr="00507539">
        <w:rPr>
          <w:sz w:val="22"/>
          <w:szCs w:val="22"/>
          <w:lang w:val="en-US"/>
        </w:rPr>
        <w:t>Governing Board</w:t>
      </w:r>
      <w:r w:rsidR="00CB29CB" w:rsidRPr="00507539">
        <w:rPr>
          <w:sz w:val="22"/>
          <w:szCs w:val="22"/>
          <w:lang w:val="en-US"/>
        </w:rPr>
        <w:t xml:space="preserve"> to act as the Designated Safeguarding Lead</w:t>
      </w:r>
      <w:r w:rsidR="006D79EF" w:rsidRPr="00507539">
        <w:rPr>
          <w:sz w:val="22"/>
          <w:szCs w:val="22"/>
          <w:lang w:val="en-US"/>
        </w:rPr>
        <w:t>;</w:t>
      </w:r>
    </w:p>
    <w:p w14:paraId="1F0B6BBD" w14:textId="77777777" w:rsidR="00A9579F"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C</w:t>
      </w:r>
      <w:r w:rsidR="00CB29CB" w:rsidRPr="00507539">
        <w:rPr>
          <w:sz w:val="22"/>
          <w:szCs w:val="22"/>
          <w:lang w:val="en-US"/>
        </w:rPr>
        <w:t>onsideration</w:t>
      </w:r>
      <w:r w:rsidR="006D79EF" w:rsidRPr="00507539">
        <w:rPr>
          <w:sz w:val="22"/>
          <w:szCs w:val="22"/>
          <w:lang w:val="en-US"/>
        </w:rPr>
        <w:t xml:space="preserve"> is given</w:t>
      </w:r>
      <w:r w:rsidR="00CB29CB" w:rsidRPr="00507539">
        <w:rPr>
          <w:sz w:val="22"/>
          <w:szCs w:val="22"/>
          <w:lang w:val="en-US"/>
        </w:rPr>
        <w:t xml:space="preserve"> </w:t>
      </w:r>
      <w:r w:rsidR="006D79EF" w:rsidRPr="00507539">
        <w:rPr>
          <w:sz w:val="22"/>
          <w:szCs w:val="22"/>
          <w:lang w:val="en-US"/>
        </w:rPr>
        <w:t>to</w:t>
      </w:r>
      <w:r w:rsidR="00CB29CB" w:rsidRPr="00507539">
        <w:rPr>
          <w:sz w:val="22"/>
          <w:szCs w:val="22"/>
          <w:lang w:val="en-US"/>
        </w:rPr>
        <w:t xml:space="preserve"> how safeguarding is taught to </w:t>
      </w:r>
      <w:r w:rsidR="006D79EF" w:rsidRPr="00507539">
        <w:rPr>
          <w:sz w:val="22"/>
          <w:szCs w:val="22"/>
          <w:lang w:val="en-US"/>
        </w:rPr>
        <w:t>students;</w:t>
      </w:r>
    </w:p>
    <w:p w14:paraId="1F0B6BBE" w14:textId="77777777" w:rsidR="00CB29CB"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S</w:t>
      </w:r>
      <w:r w:rsidR="00CB29CB" w:rsidRPr="00507539">
        <w:rPr>
          <w:sz w:val="22"/>
          <w:szCs w:val="22"/>
          <w:lang w:val="en-US"/>
        </w:rPr>
        <w:t>afe</w:t>
      </w:r>
      <w:r w:rsidR="006D79EF" w:rsidRPr="00507539">
        <w:rPr>
          <w:sz w:val="22"/>
          <w:szCs w:val="22"/>
          <w:lang w:val="en-US"/>
        </w:rPr>
        <w:t>r</w:t>
      </w:r>
      <w:r w:rsidR="00CB29CB" w:rsidRPr="00507539">
        <w:rPr>
          <w:sz w:val="22"/>
          <w:szCs w:val="22"/>
          <w:lang w:val="en-US"/>
        </w:rPr>
        <w:t xml:space="preserve"> recruitment procedures, including appropriate use of reference checks on new staff and volunteers</w:t>
      </w:r>
      <w:r w:rsidR="00216FEF" w:rsidRPr="00507539">
        <w:rPr>
          <w:sz w:val="22"/>
          <w:szCs w:val="22"/>
          <w:lang w:val="en-US"/>
        </w:rPr>
        <w:t>, are in place;</w:t>
      </w:r>
    </w:p>
    <w:p w14:paraId="1F0B6BBF" w14:textId="77777777" w:rsidR="00CB29CB"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216FEF" w:rsidRPr="00507539">
        <w:rPr>
          <w:sz w:val="22"/>
          <w:szCs w:val="22"/>
          <w:lang w:val="en-US"/>
        </w:rPr>
        <w:t>here are p</w:t>
      </w:r>
      <w:r w:rsidR="00CB29CB" w:rsidRPr="00507539">
        <w:rPr>
          <w:sz w:val="22"/>
          <w:szCs w:val="22"/>
          <w:lang w:val="en-US"/>
        </w:rPr>
        <w:t>rocedures to deal with allegations of abuse against members of staff and volunteers;</w:t>
      </w:r>
    </w:p>
    <w:p w14:paraId="1F0B6BC0" w14:textId="77777777" w:rsidR="00E1407E"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216FEF" w:rsidRPr="00507539">
        <w:rPr>
          <w:sz w:val="22"/>
          <w:szCs w:val="22"/>
          <w:lang w:val="en-US"/>
        </w:rPr>
        <w:t>hat any a</w:t>
      </w:r>
      <w:r w:rsidR="00E1407E" w:rsidRPr="00507539">
        <w:rPr>
          <w:sz w:val="22"/>
          <w:szCs w:val="22"/>
          <w:lang w:val="en-US"/>
        </w:rPr>
        <w:t>ction taken is always in the best interest of the child and take</w:t>
      </w:r>
      <w:r w:rsidR="00216FEF" w:rsidRPr="00507539">
        <w:rPr>
          <w:sz w:val="22"/>
          <w:szCs w:val="22"/>
          <w:lang w:val="en-US"/>
        </w:rPr>
        <w:t>s</w:t>
      </w:r>
      <w:r w:rsidR="00E1407E" w:rsidRPr="00507539">
        <w:rPr>
          <w:sz w:val="22"/>
          <w:szCs w:val="22"/>
          <w:lang w:val="en-US"/>
        </w:rPr>
        <w:t xml:space="preserve"> account of their wishes and feelings</w:t>
      </w:r>
      <w:r w:rsidR="00216FEF" w:rsidRPr="00507539">
        <w:rPr>
          <w:sz w:val="22"/>
          <w:szCs w:val="22"/>
          <w:lang w:val="en-US"/>
        </w:rPr>
        <w:t>;</w:t>
      </w:r>
    </w:p>
    <w:p w14:paraId="1F0B6BC1" w14:textId="77777777" w:rsidR="00116F65"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216FEF" w:rsidRPr="00507539">
        <w:rPr>
          <w:sz w:val="22"/>
          <w:szCs w:val="22"/>
          <w:lang w:val="en-US"/>
        </w:rPr>
        <w:t>hat a</w:t>
      </w:r>
      <w:r w:rsidR="00DD560A" w:rsidRPr="00507539">
        <w:rPr>
          <w:sz w:val="22"/>
          <w:szCs w:val="22"/>
          <w:lang w:val="en-US"/>
        </w:rPr>
        <w:t xml:space="preserve"> </w:t>
      </w:r>
      <w:r w:rsidR="00E1407E" w:rsidRPr="00507539">
        <w:rPr>
          <w:sz w:val="22"/>
          <w:szCs w:val="22"/>
          <w:lang w:val="en-US"/>
        </w:rPr>
        <w:t xml:space="preserve">Designated Teacher in charge of </w:t>
      </w:r>
      <w:r w:rsidRPr="00507539">
        <w:rPr>
          <w:sz w:val="22"/>
          <w:szCs w:val="22"/>
          <w:lang w:val="en-US"/>
        </w:rPr>
        <w:t xml:space="preserve">Children In Care </w:t>
      </w:r>
      <w:r w:rsidR="00E1407E" w:rsidRPr="00507539">
        <w:rPr>
          <w:sz w:val="22"/>
          <w:szCs w:val="22"/>
          <w:lang w:val="en-US"/>
        </w:rPr>
        <w:t>is appointe</w:t>
      </w:r>
      <w:r w:rsidR="00216FEF" w:rsidRPr="00507539">
        <w:rPr>
          <w:sz w:val="22"/>
          <w:szCs w:val="22"/>
          <w:lang w:val="en-US"/>
        </w:rPr>
        <w:t>d;</w:t>
      </w:r>
    </w:p>
    <w:p w14:paraId="1F0B6BC2" w14:textId="77777777" w:rsidR="00E1407E" w:rsidRPr="00507539" w:rsidRDefault="005A5B11" w:rsidP="005D393B">
      <w:pPr>
        <w:pStyle w:val="ListParagraph"/>
        <w:numPr>
          <w:ilvl w:val="0"/>
          <w:numId w:val="6"/>
        </w:numPr>
        <w:ind w:left="284" w:hanging="284"/>
        <w:jc w:val="both"/>
        <w:rPr>
          <w:sz w:val="22"/>
          <w:szCs w:val="22"/>
          <w:lang w:val="en-US"/>
        </w:rPr>
      </w:pPr>
      <w:r w:rsidRPr="00507539">
        <w:rPr>
          <w:sz w:val="22"/>
          <w:szCs w:val="22"/>
          <w:lang w:val="en-US"/>
        </w:rPr>
        <w:t>T</w:t>
      </w:r>
      <w:r w:rsidR="00BE37CB" w:rsidRPr="00507539">
        <w:rPr>
          <w:sz w:val="22"/>
          <w:szCs w:val="22"/>
          <w:lang w:val="en-US"/>
        </w:rPr>
        <w:t xml:space="preserve">here are </w:t>
      </w:r>
      <w:r w:rsidR="00216FEF" w:rsidRPr="00507539">
        <w:rPr>
          <w:sz w:val="22"/>
          <w:szCs w:val="22"/>
          <w:lang w:val="en-US"/>
        </w:rPr>
        <w:t>p</w:t>
      </w:r>
      <w:r w:rsidR="00E1407E" w:rsidRPr="00507539">
        <w:rPr>
          <w:sz w:val="22"/>
          <w:szCs w:val="22"/>
          <w:lang w:val="en-US"/>
        </w:rPr>
        <w:t>rocedures are in place to report children missing from education</w:t>
      </w:r>
      <w:r w:rsidR="00705872" w:rsidRPr="00507539">
        <w:rPr>
          <w:sz w:val="22"/>
          <w:szCs w:val="22"/>
          <w:lang w:val="en-US"/>
        </w:rPr>
        <w:t xml:space="preserve"> (see link</w:t>
      </w:r>
    </w:p>
    <w:p w14:paraId="1F0B6BC3" w14:textId="63202B0A" w:rsidR="00705872" w:rsidRPr="00507539" w:rsidRDefault="005D393B" w:rsidP="005D393B">
      <w:pPr>
        <w:pStyle w:val="ListParagraph"/>
        <w:ind w:left="284" w:hanging="284"/>
        <w:jc w:val="both"/>
        <w:rPr>
          <w:sz w:val="22"/>
          <w:szCs w:val="22"/>
          <w:lang w:val="en-US"/>
        </w:rPr>
      </w:pPr>
      <w:r w:rsidRPr="00507539">
        <w:tab/>
      </w:r>
      <w:hyperlink r:id="rId19" w:history="1">
        <w:r w:rsidR="00705872" w:rsidRPr="00507539">
          <w:rPr>
            <w:rStyle w:val="Hyperlink"/>
            <w:sz w:val="22"/>
            <w:szCs w:val="22"/>
            <w:lang w:val="en-US"/>
          </w:rPr>
          <w:t>https://www.gov.uk/government/publications/children-missing-education</w:t>
        </w:r>
      </w:hyperlink>
      <w:r w:rsidR="00705872" w:rsidRPr="00507539">
        <w:rPr>
          <w:sz w:val="22"/>
          <w:szCs w:val="22"/>
          <w:lang w:val="en-US"/>
        </w:rPr>
        <w:t xml:space="preserve"> )</w:t>
      </w:r>
    </w:p>
    <w:p w14:paraId="1F0B6BC4" w14:textId="77777777" w:rsidR="005A5B11" w:rsidRPr="00507539" w:rsidRDefault="005A5B11" w:rsidP="005D393B">
      <w:pPr>
        <w:jc w:val="both"/>
        <w:rPr>
          <w:sz w:val="22"/>
          <w:szCs w:val="22"/>
          <w:lang w:val="en-US"/>
        </w:rPr>
      </w:pPr>
    </w:p>
    <w:p w14:paraId="1F0B6BC5" w14:textId="77777777" w:rsidR="00395552" w:rsidRPr="00507539" w:rsidRDefault="00395552" w:rsidP="005D393B">
      <w:pPr>
        <w:jc w:val="both"/>
        <w:rPr>
          <w:b/>
          <w:sz w:val="22"/>
          <w:szCs w:val="22"/>
          <w:u w:val="single"/>
        </w:rPr>
      </w:pPr>
      <w:r w:rsidRPr="00507539">
        <w:rPr>
          <w:b/>
          <w:sz w:val="22"/>
          <w:szCs w:val="22"/>
          <w:u w:val="single"/>
        </w:rPr>
        <w:t>The Headteacher</w:t>
      </w:r>
    </w:p>
    <w:p w14:paraId="1F0B6BC6" w14:textId="77777777" w:rsidR="00F66E14" w:rsidRPr="00507539" w:rsidRDefault="00F66E14" w:rsidP="005D393B">
      <w:pPr>
        <w:jc w:val="both"/>
        <w:rPr>
          <w:sz w:val="22"/>
          <w:szCs w:val="22"/>
        </w:rPr>
      </w:pPr>
    </w:p>
    <w:p w14:paraId="1F0B6BC7" w14:textId="77777777" w:rsidR="00395552" w:rsidRPr="00507539" w:rsidRDefault="00DD560A" w:rsidP="005D393B">
      <w:pPr>
        <w:jc w:val="both"/>
        <w:rPr>
          <w:sz w:val="22"/>
          <w:szCs w:val="22"/>
        </w:rPr>
      </w:pPr>
      <w:r w:rsidRPr="00507539">
        <w:rPr>
          <w:sz w:val="22"/>
          <w:szCs w:val="22"/>
        </w:rPr>
        <w:t>T</w:t>
      </w:r>
      <w:r w:rsidR="0076669D" w:rsidRPr="00507539">
        <w:rPr>
          <w:sz w:val="22"/>
          <w:szCs w:val="22"/>
        </w:rPr>
        <w:t>he Headteacher is responsible for</w:t>
      </w:r>
      <w:r w:rsidR="00021115" w:rsidRPr="00507539">
        <w:rPr>
          <w:sz w:val="22"/>
          <w:szCs w:val="22"/>
        </w:rPr>
        <w:t>:</w:t>
      </w:r>
      <w:r w:rsidRPr="00507539">
        <w:rPr>
          <w:sz w:val="22"/>
          <w:szCs w:val="22"/>
        </w:rPr>
        <w:t xml:space="preserve">  </w:t>
      </w:r>
    </w:p>
    <w:p w14:paraId="1F0B6BC8" w14:textId="77777777" w:rsidR="00DD560A" w:rsidRPr="00507539" w:rsidRDefault="00DD560A" w:rsidP="005D393B">
      <w:pPr>
        <w:jc w:val="both"/>
        <w:rPr>
          <w:sz w:val="22"/>
          <w:szCs w:val="22"/>
        </w:rPr>
      </w:pPr>
    </w:p>
    <w:p w14:paraId="1F0B6BC9" w14:textId="77777777" w:rsidR="005A5B11" w:rsidRPr="00507539" w:rsidRDefault="0076669D" w:rsidP="005D393B">
      <w:pPr>
        <w:numPr>
          <w:ilvl w:val="0"/>
          <w:numId w:val="3"/>
        </w:numPr>
        <w:ind w:left="284" w:hanging="284"/>
        <w:jc w:val="both"/>
        <w:rPr>
          <w:w w:val="105"/>
          <w:sz w:val="22"/>
          <w:szCs w:val="22"/>
        </w:rPr>
      </w:pPr>
      <w:r w:rsidRPr="00507539">
        <w:rPr>
          <w:sz w:val="22"/>
          <w:szCs w:val="22"/>
        </w:rPr>
        <w:t>Ensuring</w:t>
      </w:r>
      <w:r w:rsidR="007F4479" w:rsidRPr="00507539">
        <w:rPr>
          <w:sz w:val="22"/>
          <w:szCs w:val="22"/>
        </w:rPr>
        <w:t xml:space="preserve"> a</w:t>
      </w:r>
      <w:r w:rsidR="00A9579F" w:rsidRPr="00507539">
        <w:rPr>
          <w:sz w:val="22"/>
          <w:szCs w:val="22"/>
        </w:rPr>
        <w:t>ll policies and p</w:t>
      </w:r>
      <w:r w:rsidR="00216FEF" w:rsidRPr="00507539">
        <w:rPr>
          <w:sz w:val="22"/>
          <w:szCs w:val="22"/>
        </w:rPr>
        <w:t>rocedures are followed by staff</w:t>
      </w:r>
      <w:r w:rsidR="00216FEF" w:rsidRPr="00507539">
        <w:rPr>
          <w:b/>
          <w:sz w:val="22"/>
          <w:szCs w:val="22"/>
        </w:rPr>
        <w:t>;</w:t>
      </w:r>
    </w:p>
    <w:p w14:paraId="1F0B6BCA" w14:textId="77777777" w:rsidR="00E97CD3" w:rsidRPr="00507539" w:rsidRDefault="0076669D" w:rsidP="005D393B">
      <w:pPr>
        <w:numPr>
          <w:ilvl w:val="0"/>
          <w:numId w:val="3"/>
        </w:numPr>
        <w:ind w:left="284" w:hanging="284"/>
        <w:jc w:val="both"/>
        <w:rPr>
          <w:w w:val="105"/>
          <w:sz w:val="22"/>
          <w:szCs w:val="22"/>
        </w:rPr>
      </w:pPr>
      <w:r w:rsidRPr="00507539">
        <w:rPr>
          <w:w w:val="105"/>
          <w:sz w:val="22"/>
          <w:szCs w:val="22"/>
        </w:rPr>
        <w:t>Ensuring</w:t>
      </w:r>
      <w:r w:rsidR="007F4479" w:rsidRPr="00507539">
        <w:rPr>
          <w:w w:val="105"/>
          <w:sz w:val="22"/>
          <w:szCs w:val="22"/>
        </w:rPr>
        <w:t xml:space="preserve"> a</w:t>
      </w:r>
      <w:r w:rsidR="00E97CD3" w:rsidRPr="00507539">
        <w:rPr>
          <w:w w:val="105"/>
          <w:sz w:val="22"/>
          <w:szCs w:val="22"/>
        </w:rPr>
        <w:t xml:space="preserve">ll staff are appropriately trained in </w:t>
      </w:r>
      <w:r w:rsidR="00BE37CB" w:rsidRPr="00507539">
        <w:rPr>
          <w:w w:val="105"/>
          <w:sz w:val="22"/>
          <w:szCs w:val="22"/>
        </w:rPr>
        <w:t xml:space="preserve">safeguarding </w:t>
      </w:r>
      <w:r w:rsidR="00E97CD3" w:rsidRPr="00507539">
        <w:rPr>
          <w:w w:val="105"/>
          <w:sz w:val="22"/>
          <w:szCs w:val="22"/>
        </w:rPr>
        <w:t>procedures</w:t>
      </w:r>
      <w:r w:rsidR="00216FEF" w:rsidRPr="00507539">
        <w:rPr>
          <w:w w:val="105"/>
          <w:sz w:val="22"/>
          <w:szCs w:val="22"/>
        </w:rPr>
        <w:t>;</w:t>
      </w:r>
    </w:p>
    <w:p w14:paraId="1F0B6BCB" w14:textId="77777777" w:rsidR="00021115" w:rsidRPr="00507539" w:rsidRDefault="0076669D" w:rsidP="005D393B">
      <w:pPr>
        <w:numPr>
          <w:ilvl w:val="0"/>
          <w:numId w:val="3"/>
        </w:numPr>
        <w:ind w:left="284" w:hanging="284"/>
        <w:jc w:val="both"/>
        <w:rPr>
          <w:b/>
          <w:sz w:val="22"/>
          <w:szCs w:val="22"/>
        </w:rPr>
      </w:pPr>
      <w:r w:rsidRPr="00507539">
        <w:rPr>
          <w:sz w:val="22"/>
          <w:szCs w:val="22"/>
        </w:rPr>
        <w:t>Ensuring</w:t>
      </w:r>
      <w:r w:rsidR="007F4479" w:rsidRPr="00507539">
        <w:rPr>
          <w:sz w:val="22"/>
          <w:szCs w:val="22"/>
        </w:rPr>
        <w:t xml:space="preserve"> e</w:t>
      </w:r>
      <w:r w:rsidR="00021115" w:rsidRPr="00507539">
        <w:rPr>
          <w:sz w:val="22"/>
          <w:szCs w:val="22"/>
        </w:rPr>
        <w:t>veryone connected to the school is aware of this policy</w:t>
      </w:r>
      <w:r w:rsidR="00216FEF" w:rsidRPr="00507539">
        <w:rPr>
          <w:sz w:val="22"/>
          <w:szCs w:val="22"/>
        </w:rPr>
        <w:t>;</w:t>
      </w:r>
    </w:p>
    <w:p w14:paraId="1F0B6BCC" w14:textId="77777777" w:rsidR="00CB29CB" w:rsidRPr="00507539" w:rsidRDefault="0076669D" w:rsidP="005D393B">
      <w:pPr>
        <w:numPr>
          <w:ilvl w:val="0"/>
          <w:numId w:val="3"/>
        </w:numPr>
        <w:ind w:left="284" w:hanging="284"/>
        <w:jc w:val="both"/>
        <w:rPr>
          <w:b/>
          <w:sz w:val="22"/>
          <w:szCs w:val="22"/>
        </w:rPr>
      </w:pPr>
      <w:r w:rsidRPr="00507539">
        <w:rPr>
          <w:sz w:val="22"/>
          <w:szCs w:val="22"/>
        </w:rPr>
        <w:t>Ensuring</w:t>
      </w:r>
      <w:r w:rsidR="007F4479" w:rsidRPr="00507539">
        <w:rPr>
          <w:sz w:val="22"/>
          <w:szCs w:val="22"/>
        </w:rPr>
        <w:t xml:space="preserve"> t</w:t>
      </w:r>
      <w:r w:rsidR="00CB29CB" w:rsidRPr="00507539">
        <w:rPr>
          <w:sz w:val="22"/>
          <w:szCs w:val="22"/>
        </w:rPr>
        <w:t>he Designated Safeguarding Lead works in accordance wi</w:t>
      </w:r>
      <w:r w:rsidR="00216FEF" w:rsidRPr="00507539">
        <w:rPr>
          <w:sz w:val="22"/>
          <w:szCs w:val="22"/>
        </w:rPr>
        <w:t>th all legislation and guidance;</w:t>
      </w:r>
    </w:p>
    <w:p w14:paraId="1F0B6BCD" w14:textId="77777777" w:rsidR="00E97CD3" w:rsidRPr="00507539" w:rsidRDefault="00216FEF" w:rsidP="005D393B">
      <w:pPr>
        <w:numPr>
          <w:ilvl w:val="0"/>
          <w:numId w:val="3"/>
        </w:numPr>
        <w:ind w:left="284" w:hanging="284"/>
        <w:jc w:val="both"/>
        <w:rPr>
          <w:b/>
          <w:sz w:val="22"/>
          <w:szCs w:val="22"/>
        </w:rPr>
      </w:pPr>
      <w:r w:rsidRPr="00507539">
        <w:rPr>
          <w:sz w:val="22"/>
          <w:szCs w:val="22"/>
        </w:rPr>
        <w:t>Ensuring</w:t>
      </w:r>
      <w:r w:rsidR="007F4479" w:rsidRPr="00507539">
        <w:rPr>
          <w:sz w:val="22"/>
          <w:szCs w:val="22"/>
        </w:rPr>
        <w:t xml:space="preserve"> t</w:t>
      </w:r>
      <w:r w:rsidR="00CB29CB" w:rsidRPr="00507539">
        <w:rPr>
          <w:sz w:val="22"/>
          <w:szCs w:val="22"/>
        </w:rPr>
        <w:t xml:space="preserve">here is always cover for the role </w:t>
      </w:r>
      <w:r w:rsidR="00021115" w:rsidRPr="00507539">
        <w:rPr>
          <w:sz w:val="22"/>
          <w:szCs w:val="22"/>
        </w:rPr>
        <w:t>of Designated Safeguarding Lead</w:t>
      </w:r>
      <w:r w:rsidRPr="00507539">
        <w:rPr>
          <w:sz w:val="22"/>
          <w:szCs w:val="22"/>
        </w:rPr>
        <w:t>;</w:t>
      </w:r>
      <w:r w:rsidR="00021115" w:rsidRPr="00507539">
        <w:rPr>
          <w:sz w:val="22"/>
          <w:szCs w:val="22"/>
        </w:rPr>
        <w:t xml:space="preserve"> </w:t>
      </w:r>
    </w:p>
    <w:p w14:paraId="1F0B6BCE" w14:textId="77777777" w:rsidR="007F4479" w:rsidRPr="00507539" w:rsidRDefault="0076669D" w:rsidP="005D393B">
      <w:pPr>
        <w:numPr>
          <w:ilvl w:val="0"/>
          <w:numId w:val="3"/>
        </w:numPr>
        <w:ind w:left="284" w:hanging="284"/>
        <w:jc w:val="both"/>
        <w:rPr>
          <w:color w:val="000000"/>
          <w:w w:val="105"/>
          <w:sz w:val="22"/>
          <w:szCs w:val="22"/>
        </w:rPr>
      </w:pPr>
      <w:r w:rsidRPr="00507539">
        <w:rPr>
          <w:w w:val="105"/>
          <w:sz w:val="22"/>
          <w:szCs w:val="22"/>
        </w:rPr>
        <w:t>Ensuring</w:t>
      </w:r>
      <w:r w:rsidR="007F4479" w:rsidRPr="00507539">
        <w:rPr>
          <w:w w:val="105"/>
          <w:sz w:val="22"/>
          <w:szCs w:val="22"/>
        </w:rPr>
        <w:t xml:space="preserve"> </w:t>
      </w:r>
      <w:r w:rsidR="007F4479" w:rsidRPr="00507539">
        <w:rPr>
          <w:color w:val="000000"/>
          <w:w w:val="105"/>
          <w:sz w:val="22"/>
          <w:szCs w:val="22"/>
        </w:rPr>
        <w:t>adequate resources are provided for all staff to undertake their role in safeguarding children</w:t>
      </w:r>
      <w:r w:rsidR="00216FEF" w:rsidRPr="00507539">
        <w:rPr>
          <w:color w:val="000000"/>
          <w:w w:val="105"/>
          <w:sz w:val="22"/>
          <w:szCs w:val="22"/>
        </w:rPr>
        <w:t>;</w:t>
      </w:r>
    </w:p>
    <w:p w14:paraId="1F0B6BCF" w14:textId="77777777" w:rsidR="007F4479" w:rsidRPr="00507539" w:rsidRDefault="00D628C7" w:rsidP="005D393B">
      <w:pPr>
        <w:numPr>
          <w:ilvl w:val="0"/>
          <w:numId w:val="3"/>
        </w:numPr>
        <w:ind w:left="284" w:hanging="284"/>
        <w:jc w:val="both"/>
        <w:rPr>
          <w:sz w:val="22"/>
          <w:szCs w:val="22"/>
        </w:rPr>
      </w:pPr>
      <w:r w:rsidRPr="00507539">
        <w:rPr>
          <w:sz w:val="22"/>
          <w:szCs w:val="22"/>
        </w:rPr>
        <w:t>Ensuring</w:t>
      </w:r>
      <w:r w:rsidR="007F4479" w:rsidRPr="00507539">
        <w:rPr>
          <w:sz w:val="22"/>
          <w:szCs w:val="22"/>
        </w:rPr>
        <w:t xml:space="preserve"> safe recruitment practices are in plac</w:t>
      </w:r>
      <w:r w:rsidR="00216FEF" w:rsidRPr="00507539">
        <w:rPr>
          <w:sz w:val="22"/>
          <w:szCs w:val="22"/>
        </w:rPr>
        <w:t>e and legislation is adhered to;</w:t>
      </w:r>
    </w:p>
    <w:p w14:paraId="1F0B6BD0" w14:textId="77777777" w:rsidR="00877778" w:rsidRPr="00507539" w:rsidRDefault="00216FEF" w:rsidP="005D393B">
      <w:pPr>
        <w:numPr>
          <w:ilvl w:val="0"/>
          <w:numId w:val="3"/>
        </w:numPr>
        <w:ind w:left="284" w:hanging="284"/>
        <w:jc w:val="both"/>
        <w:rPr>
          <w:b/>
          <w:sz w:val="22"/>
          <w:szCs w:val="22"/>
        </w:rPr>
      </w:pPr>
      <w:r w:rsidRPr="00507539">
        <w:rPr>
          <w:w w:val="105"/>
          <w:sz w:val="22"/>
          <w:szCs w:val="22"/>
        </w:rPr>
        <w:t>Liaising</w:t>
      </w:r>
      <w:r w:rsidR="00395552" w:rsidRPr="00507539">
        <w:rPr>
          <w:w w:val="105"/>
          <w:sz w:val="22"/>
          <w:szCs w:val="22"/>
        </w:rPr>
        <w:t xml:space="preserve"> and seek</w:t>
      </w:r>
      <w:r w:rsidRPr="00507539">
        <w:rPr>
          <w:w w:val="105"/>
          <w:sz w:val="22"/>
          <w:szCs w:val="22"/>
        </w:rPr>
        <w:t>ing</w:t>
      </w:r>
      <w:r w:rsidR="00395552" w:rsidRPr="00507539">
        <w:rPr>
          <w:w w:val="105"/>
          <w:sz w:val="22"/>
          <w:szCs w:val="22"/>
        </w:rPr>
        <w:t xml:space="preserve"> advice from the Local Authority Designated Officer </w:t>
      </w:r>
      <w:r w:rsidR="00021115" w:rsidRPr="00507539">
        <w:rPr>
          <w:w w:val="105"/>
          <w:sz w:val="22"/>
          <w:szCs w:val="22"/>
        </w:rPr>
        <w:t xml:space="preserve">(LADO) </w:t>
      </w:r>
      <w:r w:rsidR="00395552" w:rsidRPr="00507539">
        <w:rPr>
          <w:w w:val="105"/>
          <w:sz w:val="22"/>
          <w:szCs w:val="22"/>
        </w:rPr>
        <w:t>when the need arises</w:t>
      </w:r>
      <w:r w:rsidRPr="00507539">
        <w:rPr>
          <w:w w:val="105"/>
          <w:sz w:val="22"/>
          <w:szCs w:val="22"/>
        </w:rPr>
        <w:t xml:space="preserve"> and p</w:t>
      </w:r>
      <w:r w:rsidR="00021115" w:rsidRPr="00507539">
        <w:rPr>
          <w:sz w:val="22"/>
          <w:szCs w:val="22"/>
        </w:rPr>
        <w:t>rovide a written record for any LADO referrals.</w:t>
      </w:r>
      <w:r w:rsidR="00BD6533" w:rsidRPr="00507539">
        <w:rPr>
          <w:sz w:val="22"/>
          <w:szCs w:val="22"/>
        </w:rPr>
        <w:t xml:space="preserve"> The Headteacher will always follow procedure and protocol as set out by the LADO</w:t>
      </w:r>
      <w:r w:rsidR="003C241D" w:rsidRPr="00507539">
        <w:rPr>
          <w:sz w:val="22"/>
          <w:szCs w:val="22"/>
        </w:rPr>
        <w:t>.</w:t>
      </w:r>
    </w:p>
    <w:p w14:paraId="1F0B6BD1" w14:textId="77777777" w:rsidR="00F66E14" w:rsidRPr="00507539" w:rsidRDefault="00F66E14" w:rsidP="005D393B">
      <w:pPr>
        <w:jc w:val="both"/>
        <w:rPr>
          <w:sz w:val="22"/>
          <w:szCs w:val="22"/>
        </w:rPr>
      </w:pPr>
    </w:p>
    <w:p w14:paraId="1F0B6BD2" w14:textId="77777777" w:rsidR="001A4218" w:rsidRPr="00507539" w:rsidRDefault="00BE01A8" w:rsidP="005D393B">
      <w:pPr>
        <w:jc w:val="both"/>
        <w:rPr>
          <w:b/>
          <w:sz w:val="22"/>
          <w:szCs w:val="22"/>
          <w:u w:val="single"/>
        </w:rPr>
      </w:pPr>
      <w:r w:rsidRPr="00507539">
        <w:rPr>
          <w:b/>
          <w:sz w:val="22"/>
          <w:szCs w:val="22"/>
          <w:u w:val="single"/>
        </w:rPr>
        <w:t xml:space="preserve">The Designated </w:t>
      </w:r>
      <w:r w:rsidR="00116F65" w:rsidRPr="00507539">
        <w:rPr>
          <w:b/>
          <w:sz w:val="22"/>
          <w:szCs w:val="22"/>
          <w:u w:val="single"/>
        </w:rPr>
        <w:t>Safeguarding Lead</w:t>
      </w:r>
    </w:p>
    <w:p w14:paraId="1F0B6BD3" w14:textId="77777777" w:rsidR="00A15C53" w:rsidRPr="00507539" w:rsidRDefault="00A15C53" w:rsidP="005D393B">
      <w:pPr>
        <w:jc w:val="both"/>
        <w:rPr>
          <w:b/>
          <w:sz w:val="22"/>
          <w:szCs w:val="22"/>
        </w:rPr>
      </w:pPr>
    </w:p>
    <w:p w14:paraId="1F0B6BD4" w14:textId="261CC5E0" w:rsidR="00BE37CB" w:rsidRPr="00507539" w:rsidRDefault="00BE01A8" w:rsidP="005D393B">
      <w:pPr>
        <w:jc w:val="both"/>
        <w:rPr>
          <w:sz w:val="22"/>
          <w:szCs w:val="22"/>
        </w:rPr>
      </w:pPr>
      <w:r w:rsidRPr="00507539">
        <w:rPr>
          <w:sz w:val="22"/>
          <w:szCs w:val="22"/>
        </w:rPr>
        <w:t xml:space="preserve">The Designated </w:t>
      </w:r>
      <w:r w:rsidR="00116F65" w:rsidRPr="00507539">
        <w:rPr>
          <w:sz w:val="22"/>
          <w:szCs w:val="22"/>
        </w:rPr>
        <w:t>Safeguarding Lead</w:t>
      </w:r>
      <w:r w:rsidR="00BE37CB" w:rsidRPr="00507539">
        <w:rPr>
          <w:sz w:val="22"/>
          <w:szCs w:val="22"/>
        </w:rPr>
        <w:t xml:space="preserve"> is the Head of Wellbeing and Safeguarding with cover being provided by the Deputy Designated Safeguarding Leads (Headteacher</w:t>
      </w:r>
      <w:r w:rsidR="00851D5E" w:rsidRPr="00507539">
        <w:rPr>
          <w:sz w:val="22"/>
          <w:szCs w:val="22"/>
        </w:rPr>
        <w:t>, Deputy Headteacher, Heads of Departments, Early Years Leader</w:t>
      </w:r>
      <w:r w:rsidR="00230419" w:rsidRPr="00507539">
        <w:rPr>
          <w:sz w:val="22"/>
          <w:szCs w:val="22"/>
        </w:rPr>
        <w:t xml:space="preserve"> and Nurture Leader</w:t>
      </w:r>
      <w:r w:rsidR="00BE37CB" w:rsidRPr="00507539">
        <w:rPr>
          <w:sz w:val="22"/>
          <w:szCs w:val="22"/>
        </w:rPr>
        <w:t>)</w:t>
      </w:r>
      <w:r w:rsidR="001412D5" w:rsidRPr="00507539">
        <w:rPr>
          <w:sz w:val="22"/>
          <w:szCs w:val="22"/>
        </w:rPr>
        <w:t>.</w:t>
      </w:r>
    </w:p>
    <w:p w14:paraId="1F0B6BD5" w14:textId="77777777" w:rsidR="00BE37CB" w:rsidRPr="00507539" w:rsidRDefault="00BE37CB" w:rsidP="005D393B">
      <w:pPr>
        <w:jc w:val="both"/>
        <w:rPr>
          <w:sz w:val="22"/>
          <w:szCs w:val="22"/>
        </w:rPr>
      </w:pPr>
    </w:p>
    <w:p w14:paraId="2315454C" w14:textId="77777777" w:rsidR="00AA50AE" w:rsidRPr="00507539" w:rsidRDefault="00BE37CB" w:rsidP="005D393B">
      <w:pPr>
        <w:jc w:val="both"/>
        <w:rPr>
          <w:sz w:val="22"/>
          <w:szCs w:val="22"/>
        </w:rPr>
      </w:pPr>
      <w:r w:rsidRPr="00507539">
        <w:rPr>
          <w:sz w:val="22"/>
          <w:szCs w:val="22"/>
        </w:rPr>
        <w:t>The Designated Safeguarding Lead</w:t>
      </w:r>
      <w:r w:rsidR="00A34EA7" w:rsidRPr="00507539">
        <w:rPr>
          <w:sz w:val="22"/>
          <w:szCs w:val="22"/>
        </w:rPr>
        <w:t>(</w:t>
      </w:r>
      <w:r w:rsidRPr="00507539">
        <w:rPr>
          <w:sz w:val="22"/>
          <w:szCs w:val="22"/>
        </w:rPr>
        <w:t>s</w:t>
      </w:r>
      <w:r w:rsidR="00A34EA7" w:rsidRPr="00507539">
        <w:rPr>
          <w:sz w:val="22"/>
          <w:szCs w:val="22"/>
        </w:rPr>
        <w:t>)</w:t>
      </w:r>
      <w:r w:rsidR="00BE01A8" w:rsidRPr="00507539">
        <w:rPr>
          <w:sz w:val="22"/>
          <w:szCs w:val="22"/>
        </w:rPr>
        <w:t xml:space="preserve"> will meet the responsibilities outlined in Annex B of Kee</w:t>
      </w:r>
      <w:r w:rsidRPr="00507539">
        <w:rPr>
          <w:sz w:val="22"/>
          <w:szCs w:val="22"/>
        </w:rPr>
        <w:t>ping Children Safe in Education</w:t>
      </w:r>
      <w:r w:rsidR="001412D5" w:rsidRPr="00507539">
        <w:rPr>
          <w:sz w:val="22"/>
          <w:szCs w:val="22"/>
        </w:rPr>
        <w:t xml:space="preserve"> (Sep </w:t>
      </w:r>
      <w:r w:rsidR="00230419" w:rsidRPr="00507539">
        <w:rPr>
          <w:sz w:val="22"/>
          <w:szCs w:val="22"/>
        </w:rPr>
        <w:t>20</w:t>
      </w:r>
      <w:r w:rsidR="00851D5E" w:rsidRPr="00507539">
        <w:rPr>
          <w:sz w:val="22"/>
          <w:szCs w:val="22"/>
        </w:rPr>
        <w:t>2</w:t>
      </w:r>
      <w:r w:rsidR="001B0860" w:rsidRPr="00507539">
        <w:rPr>
          <w:sz w:val="22"/>
          <w:szCs w:val="22"/>
        </w:rPr>
        <w:t>1</w:t>
      </w:r>
      <w:r w:rsidR="001412D5" w:rsidRPr="00507539">
        <w:rPr>
          <w:sz w:val="22"/>
          <w:szCs w:val="22"/>
        </w:rPr>
        <w:t>)</w:t>
      </w:r>
      <w:r w:rsidRPr="00507539">
        <w:rPr>
          <w:sz w:val="22"/>
          <w:szCs w:val="22"/>
        </w:rPr>
        <w:t xml:space="preserve"> and</w:t>
      </w:r>
      <w:r w:rsidR="00495F87" w:rsidRPr="00507539">
        <w:rPr>
          <w:sz w:val="22"/>
          <w:szCs w:val="22"/>
        </w:rPr>
        <w:t xml:space="preserve"> follow the </w:t>
      </w:r>
      <w:r w:rsidR="006B45E5" w:rsidRPr="00507539">
        <w:rPr>
          <w:sz w:val="22"/>
          <w:szCs w:val="22"/>
          <w:lang w:val="en-US"/>
        </w:rPr>
        <w:t xml:space="preserve">Multi Agency Safeguarding Partners for RWBM </w:t>
      </w:r>
      <w:r w:rsidR="00495F87" w:rsidRPr="00507539">
        <w:rPr>
          <w:sz w:val="22"/>
          <w:szCs w:val="22"/>
        </w:rPr>
        <w:t xml:space="preserve">Procedures </w:t>
      </w:r>
      <w:r w:rsidRPr="00507539">
        <w:rPr>
          <w:sz w:val="22"/>
          <w:szCs w:val="22"/>
        </w:rPr>
        <w:t>(as linked on page one of this policy)</w:t>
      </w:r>
    </w:p>
    <w:p w14:paraId="1F0B6BD8" w14:textId="02104144" w:rsidR="00BE01A8" w:rsidRPr="00507539" w:rsidRDefault="00BD6533" w:rsidP="005D393B">
      <w:pPr>
        <w:jc w:val="both"/>
        <w:rPr>
          <w:sz w:val="22"/>
          <w:szCs w:val="22"/>
        </w:rPr>
      </w:pPr>
      <w:r w:rsidRPr="00507539">
        <w:rPr>
          <w:sz w:val="22"/>
          <w:szCs w:val="22"/>
        </w:rPr>
        <w:t xml:space="preserve">Key points of </w:t>
      </w:r>
      <w:r w:rsidR="00A34EA7" w:rsidRPr="00507539">
        <w:rPr>
          <w:sz w:val="22"/>
          <w:szCs w:val="22"/>
        </w:rPr>
        <w:t>the role of Designated Safeguarding Lead</w:t>
      </w:r>
      <w:r w:rsidRPr="00507539">
        <w:rPr>
          <w:sz w:val="22"/>
          <w:szCs w:val="22"/>
        </w:rPr>
        <w:t>:</w:t>
      </w:r>
    </w:p>
    <w:p w14:paraId="1F0B6BD9" w14:textId="77777777" w:rsidR="001A4218" w:rsidRPr="00507539" w:rsidRDefault="001A4218" w:rsidP="005D393B">
      <w:pPr>
        <w:jc w:val="both"/>
        <w:rPr>
          <w:sz w:val="22"/>
          <w:szCs w:val="22"/>
        </w:rPr>
      </w:pPr>
    </w:p>
    <w:p w14:paraId="1F0B6BDA" w14:textId="796E826F" w:rsidR="00982892" w:rsidRPr="00507539" w:rsidRDefault="00495F87"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lastRenderedPageBreak/>
        <w:t>P</w:t>
      </w:r>
      <w:r w:rsidR="001A4218" w:rsidRPr="00507539">
        <w:rPr>
          <w:sz w:val="22"/>
          <w:szCs w:val="22"/>
        </w:rPr>
        <w:t xml:space="preserve">romptly </w:t>
      </w:r>
      <w:r w:rsidR="00982892" w:rsidRPr="00507539">
        <w:rPr>
          <w:sz w:val="22"/>
          <w:szCs w:val="22"/>
        </w:rPr>
        <w:t>refer all c</w:t>
      </w:r>
      <w:r w:rsidR="00216FEF" w:rsidRPr="00507539">
        <w:rPr>
          <w:sz w:val="22"/>
          <w:szCs w:val="22"/>
        </w:rPr>
        <w:t xml:space="preserve">ases of suspected abuse to the </w:t>
      </w:r>
      <w:r w:rsidR="001412D5" w:rsidRPr="00507539">
        <w:rPr>
          <w:sz w:val="22"/>
          <w:szCs w:val="22"/>
        </w:rPr>
        <w:t xml:space="preserve">relevant </w:t>
      </w:r>
      <w:r w:rsidR="00216FEF" w:rsidRPr="00507539">
        <w:rPr>
          <w:sz w:val="22"/>
          <w:szCs w:val="22"/>
        </w:rPr>
        <w:t xml:space="preserve">Local Authority Children’s </w:t>
      </w:r>
      <w:r w:rsidR="00230419" w:rsidRPr="00507539">
        <w:rPr>
          <w:sz w:val="22"/>
          <w:szCs w:val="22"/>
        </w:rPr>
        <w:t>Safeguarding Services or Early Help Services</w:t>
      </w:r>
    </w:p>
    <w:p w14:paraId="1F0B6BDB" w14:textId="2D95914E" w:rsidR="00982892" w:rsidRPr="00507539" w:rsidRDefault="00982892"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Report any cases to the Po</w:t>
      </w:r>
      <w:r w:rsidR="00216FEF" w:rsidRPr="00507539">
        <w:rPr>
          <w:sz w:val="22"/>
          <w:szCs w:val="22"/>
        </w:rPr>
        <w:t>lice and DBS where appropriate</w:t>
      </w:r>
      <w:r w:rsidR="00120284" w:rsidRPr="00507539">
        <w:rPr>
          <w:sz w:val="22"/>
          <w:szCs w:val="22"/>
        </w:rPr>
        <w:t xml:space="preserve"> </w:t>
      </w:r>
    </w:p>
    <w:p w14:paraId="1F0B6BDC" w14:textId="77777777" w:rsidR="00982892" w:rsidRPr="00507539" w:rsidRDefault="00982892"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 xml:space="preserve">Liaise with the Headteacher to keep them informed of any issues, especially ongoing enquiries under </w:t>
      </w:r>
      <w:r w:rsidR="00BE37CB" w:rsidRPr="00507539">
        <w:rPr>
          <w:sz w:val="22"/>
          <w:szCs w:val="22"/>
        </w:rPr>
        <w:t>S</w:t>
      </w:r>
      <w:r w:rsidRPr="00507539">
        <w:rPr>
          <w:sz w:val="22"/>
          <w:szCs w:val="22"/>
        </w:rPr>
        <w:t>ection 47 of the Children’s’ Act 1989</w:t>
      </w:r>
      <w:r w:rsidR="00216FEF" w:rsidRPr="00507539">
        <w:rPr>
          <w:sz w:val="22"/>
          <w:szCs w:val="22"/>
        </w:rPr>
        <w:t>, or police investigations;</w:t>
      </w:r>
      <w:r w:rsidRPr="00507539">
        <w:rPr>
          <w:sz w:val="22"/>
          <w:szCs w:val="22"/>
        </w:rPr>
        <w:t xml:space="preserve"> </w:t>
      </w:r>
    </w:p>
    <w:p w14:paraId="1F0B6BDD" w14:textId="77777777" w:rsidR="00BC1BB1" w:rsidRPr="00507539" w:rsidRDefault="00BC1BB1"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 xml:space="preserve">Act as a source of support, guidance and expertise on matters of safety and safeguarding and when deciding whether to make a referral by </w:t>
      </w:r>
      <w:r w:rsidR="00216FEF" w:rsidRPr="00507539">
        <w:rPr>
          <w:sz w:val="22"/>
          <w:szCs w:val="22"/>
        </w:rPr>
        <w:t>liaising with relevant agencies;</w:t>
      </w:r>
      <w:r w:rsidRPr="00507539">
        <w:rPr>
          <w:sz w:val="22"/>
          <w:szCs w:val="22"/>
        </w:rPr>
        <w:t xml:space="preserve"> </w:t>
      </w:r>
    </w:p>
    <w:p w14:paraId="1F0B6BDE" w14:textId="77777777" w:rsidR="00BC1BB1" w:rsidRPr="00507539" w:rsidRDefault="00BC1BB1"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Receive appropriate</w:t>
      </w:r>
      <w:r w:rsidR="00EA5FCE" w:rsidRPr="00507539">
        <w:rPr>
          <w:sz w:val="22"/>
          <w:szCs w:val="22"/>
        </w:rPr>
        <w:t xml:space="preserve"> annual</w:t>
      </w:r>
      <w:r w:rsidRPr="00507539">
        <w:rPr>
          <w:sz w:val="22"/>
          <w:szCs w:val="22"/>
        </w:rPr>
        <w:t xml:space="preserve"> traini</w:t>
      </w:r>
      <w:r w:rsidR="00216FEF" w:rsidRPr="00507539">
        <w:rPr>
          <w:sz w:val="22"/>
          <w:szCs w:val="22"/>
        </w:rPr>
        <w:t>ng</w:t>
      </w:r>
      <w:r w:rsidR="00BE37CB" w:rsidRPr="00507539">
        <w:rPr>
          <w:sz w:val="22"/>
          <w:szCs w:val="22"/>
        </w:rPr>
        <w:t xml:space="preserve"> and deliver this training to staff, volunteers, parents and governors as </w:t>
      </w:r>
      <w:r w:rsidR="00A34EA7" w:rsidRPr="00507539">
        <w:rPr>
          <w:sz w:val="22"/>
          <w:szCs w:val="22"/>
        </w:rPr>
        <w:t>required;</w:t>
      </w:r>
    </w:p>
    <w:p w14:paraId="1F0B6BE0" w14:textId="77777777" w:rsidR="00D304DD" w:rsidRPr="00507539" w:rsidRDefault="00D304DD"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Have a working knowl</w:t>
      </w:r>
      <w:r w:rsidR="001412D5" w:rsidRPr="00507539">
        <w:rPr>
          <w:sz w:val="22"/>
          <w:szCs w:val="22"/>
        </w:rPr>
        <w:t>edge of how L</w:t>
      </w:r>
      <w:r w:rsidRPr="00507539">
        <w:rPr>
          <w:sz w:val="22"/>
          <w:szCs w:val="22"/>
        </w:rPr>
        <w:t xml:space="preserve">ocal </w:t>
      </w:r>
      <w:r w:rsidR="001412D5" w:rsidRPr="00507539">
        <w:rPr>
          <w:sz w:val="22"/>
          <w:szCs w:val="22"/>
        </w:rPr>
        <w:t>A</w:t>
      </w:r>
      <w:r w:rsidRPr="00507539">
        <w:rPr>
          <w:sz w:val="22"/>
          <w:szCs w:val="22"/>
        </w:rPr>
        <w:t xml:space="preserve">uthorities conduct </w:t>
      </w:r>
      <w:r w:rsidR="00A34EA7" w:rsidRPr="00507539">
        <w:rPr>
          <w:sz w:val="22"/>
          <w:szCs w:val="22"/>
        </w:rPr>
        <w:t>Initial and Review Child Protection Conferences</w:t>
      </w:r>
      <w:r w:rsidRPr="00507539">
        <w:rPr>
          <w:sz w:val="22"/>
          <w:szCs w:val="22"/>
        </w:rPr>
        <w:t xml:space="preserve"> and be able to attend and contribute to these eff</w:t>
      </w:r>
      <w:r w:rsidR="00A34EA7" w:rsidRPr="00507539">
        <w:rPr>
          <w:sz w:val="22"/>
          <w:szCs w:val="22"/>
        </w:rPr>
        <w:t>ectively when required to do so;</w:t>
      </w:r>
    </w:p>
    <w:p w14:paraId="1F0B6BE1" w14:textId="77777777" w:rsidR="00D304DD" w:rsidRPr="00507539" w:rsidRDefault="00591C5C"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Ensure</w:t>
      </w:r>
      <w:r w:rsidR="00D304DD" w:rsidRPr="00507539">
        <w:rPr>
          <w:sz w:val="22"/>
          <w:szCs w:val="22"/>
        </w:rPr>
        <w:t xml:space="preserve"> each member of staff has access to</w:t>
      </w:r>
      <w:r w:rsidR="00216FEF" w:rsidRPr="00507539">
        <w:rPr>
          <w:sz w:val="22"/>
          <w:szCs w:val="22"/>
        </w:rPr>
        <w:t>,</w:t>
      </w:r>
      <w:r w:rsidR="00D304DD" w:rsidRPr="00507539">
        <w:rPr>
          <w:sz w:val="22"/>
          <w:szCs w:val="22"/>
        </w:rPr>
        <w:t xml:space="preserve"> and understands the school’s </w:t>
      </w:r>
      <w:r w:rsidR="00B31D60" w:rsidRPr="00507539">
        <w:rPr>
          <w:sz w:val="22"/>
          <w:szCs w:val="22"/>
        </w:rPr>
        <w:t>Safeguarding Policy</w:t>
      </w:r>
      <w:r w:rsidRPr="00507539">
        <w:rPr>
          <w:sz w:val="22"/>
          <w:szCs w:val="22"/>
        </w:rPr>
        <w:t xml:space="preserve"> </w:t>
      </w:r>
      <w:r w:rsidR="00D304DD" w:rsidRPr="00507539">
        <w:rPr>
          <w:sz w:val="22"/>
          <w:szCs w:val="22"/>
        </w:rPr>
        <w:t>and procedures, esp</w:t>
      </w:r>
      <w:r w:rsidR="00216FEF" w:rsidRPr="00507539">
        <w:rPr>
          <w:sz w:val="22"/>
          <w:szCs w:val="22"/>
        </w:rPr>
        <w:t>ecially new and part time staff;</w:t>
      </w:r>
    </w:p>
    <w:p w14:paraId="1F0B6BE2" w14:textId="77777777" w:rsidR="00D304DD" w:rsidRPr="00507539" w:rsidRDefault="00D304DD"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Be alert to the specific needs of children in need, those with special edu</w:t>
      </w:r>
      <w:r w:rsidR="00216FEF" w:rsidRPr="00507539">
        <w:rPr>
          <w:sz w:val="22"/>
          <w:szCs w:val="22"/>
        </w:rPr>
        <w:t>cational needs and young carers;</w:t>
      </w:r>
    </w:p>
    <w:p w14:paraId="1F0B6BE3" w14:textId="77777777" w:rsidR="00D304DD" w:rsidRPr="00507539" w:rsidRDefault="00D304DD"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Be able to keep detailed, accurate, secure</w:t>
      </w:r>
      <w:r w:rsidR="00A34EA7" w:rsidRPr="00507539">
        <w:rPr>
          <w:sz w:val="22"/>
          <w:szCs w:val="22"/>
        </w:rPr>
        <w:t xml:space="preserve"> electronic</w:t>
      </w:r>
      <w:r w:rsidRPr="00507539">
        <w:rPr>
          <w:sz w:val="22"/>
          <w:szCs w:val="22"/>
        </w:rPr>
        <w:t xml:space="preserve"> re</w:t>
      </w:r>
      <w:r w:rsidR="00216FEF" w:rsidRPr="00507539">
        <w:rPr>
          <w:sz w:val="22"/>
          <w:szCs w:val="22"/>
        </w:rPr>
        <w:t>cords of concerns and referrals;</w:t>
      </w:r>
    </w:p>
    <w:p w14:paraId="1F0B6BE4" w14:textId="77777777" w:rsidR="00D304DD" w:rsidRPr="00507539" w:rsidRDefault="00D304DD"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Obtain access to resources and attend any relevant or refresher t</w:t>
      </w:r>
      <w:r w:rsidR="00216FEF" w:rsidRPr="00507539">
        <w:rPr>
          <w:sz w:val="22"/>
          <w:szCs w:val="22"/>
        </w:rPr>
        <w:t>raining courses;</w:t>
      </w:r>
    </w:p>
    <w:p w14:paraId="1F0B6BE5" w14:textId="77777777" w:rsidR="00D304DD" w:rsidRPr="00507539" w:rsidRDefault="00D304DD"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Encourage a culture of listening to children and taking accou</w:t>
      </w:r>
      <w:r w:rsidR="00216FEF" w:rsidRPr="00507539">
        <w:rPr>
          <w:sz w:val="22"/>
          <w:szCs w:val="22"/>
        </w:rPr>
        <w:t>nt of their wishes and feelings</w:t>
      </w:r>
      <w:r w:rsidRPr="00507539">
        <w:rPr>
          <w:sz w:val="22"/>
          <w:szCs w:val="22"/>
        </w:rPr>
        <w:t xml:space="preserve"> among all staff, in any measures the school m</w:t>
      </w:r>
      <w:r w:rsidR="00216FEF" w:rsidRPr="00507539">
        <w:rPr>
          <w:sz w:val="22"/>
          <w:szCs w:val="22"/>
        </w:rPr>
        <w:t>ay put in place to protect them;</w:t>
      </w:r>
    </w:p>
    <w:p w14:paraId="1F0B6BE6" w14:textId="77777777" w:rsidR="00D304DD" w:rsidRPr="00507539" w:rsidRDefault="00D304DD"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Ensuring the school</w:t>
      </w:r>
      <w:r w:rsidR="00E16740" w:rsidRPr="00507539">
        <w:rPr>
          <w:sz w:val="22"/>
          <w:szCs w:val="22"/>
        </w:rPr>
        <w:t>’s</w:t>
      </w:r>
      <w:r w:rsidRPr="00507539">
        <w:rPr>
          <w:sz w:val="22"/>
          <w:szCs w:val="22"/>
        </w:rPr>
        <w:t xml:space="preserve"> policies are known and used approp</w:t>
      </w:r>
      <w:r w:rsidR="00216FEF" w:rsidRPr="00507539">
        <w:rPr>
          <w:sz w:val="22"/>
          <w:szCs w:val="22"/>
        </w:rPr>
        <w:t>riately;</w:t>
      </w:r>
    </w:p>
    <w:p w14:paraId="1F0B6BE7" w14:textId="28811632" w:rsidR="00216FEF" w:rsidRPr="00507539" w:rsidRDefault="00216FEF"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 xml:space="preserve">Work with the </w:t>
      </w:r>
      <w:r w:rsidR="00155F91" w:rsidRPr="00507539">
        <w:rPr>
          <w:sz w:val="22"/>
          <w:szCs w:val="22"/>
        </w:rPr>
        <w:t>Governing Board</w:t>
      </w:r>
      <w:r w:rsidRPr="00507539">
        <w:rPr>
          <w:sz w:val="22"/>
          <w:szCs w:val="22"/>
        </w:rPr>
        <w:t xml:space="preserve"> to ensure that</w:t>
      </w:r>
      <w:r w:rsidR="00D304DD" w:rsidRPr="00507539">
        <w:rPr>
          <w:sz w:val="22"/>
          <w:szCs w:val="22"/>
        </w:rPr>
        <w:t xml:space="preserve"> the school’s</w:t>
      </w:r>
      <w:r w:rsidRPr="00507539">
        <w:rPr>
          <w:sz w:val="22"/>
          <w:szCs w:val="22"/>
        </w:rPr>
        <w:t xml:space="preserve"> </w:t>
      </w:r>
      <w:r w:rsidR="00B31D60" w:rsidRPr="00507539">
        <w:rPr>
          <w:sz w:val="22"/>
          <w:szCs w:val="22"/>
        </w:rPr>
        <w:t>Safeguarding</w:t>
      </w:r>
      <w:r w:rsidRPr="00507539">
        <w:rPr>
          <w:sz w:val="22"/>
          <w:szCs w:val="22"/>
        </w:rPr>
        <w:t xml:space="preserve"> P</w:t>
      </w:r>
      <w:r w:rsidR="00D304DD" w:rsidRPr="00507539">
        <w:rPr>
          <w:sz w:val="22"/>
          <w:szCs w:val="22"/>
        </w:rPr>
        <w:t xml:space="preserve">olicy is reviewed annually and the procedures and implementation are </w:t>
      </w:r>
      <w:r w:rsidRPr="00507539">
        <w:rPr>
          <w:sz w:val="22"/>
          <w:szCs w:val="22"/>
        </w:rPr>
        <w:t>updated and reviewed regularly;</w:t>
      </w:r>
    </w:p>
    <w:p w14:paraId="1F0B6BE8" w14:textId="77777777" w:rsidR="00D304DD" w:rsidRPr="00507539" w:rsidRDefault="00BD6533"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Ensuring</w:t>
      </w:r>
      <w:r w:rsidR="00216FEF" w:rsidRPr="00507539">
        <w:rPr>
          <w:sz w:val="22"/>
          <w:szCs w:val="22"/>
        </w:rPr>
        <w:t xml:space="preserve"> the </w:t>
      </w:r>
      <w:r w:rsidR="00B31D60" w:rsidRPr="00507539">
        <w:rPr>
          <w:sz w:val="22"/>
          <w:szCs w:val="22"/>
        </w:rPr>
        <w:t>Safeguarding</w:t>
      </w:r>
      <w:r w:rsidR="00216FEF" w:rsidRPr="00507539">
        <w:rPr>
          <w:sz w:val="22"/>
          <w:szCs w:val="22"/>
        </w:rPr>
        <w:t xml:space="preserve"> P</w:t>
      </w:r>
      <w:r w:rsidRPr="00507539">
        <w:rPr>
          <w:sz w:val="22"/>
          <w:szCs w:val="22"/>
        </w:rPr>
        <w:t>olicy is available publicly and parents are aware of the fact that referrals about suspected abuse or neglect may be made and the role of the school</w:t>
      </w:r>
      <w:r w:rsidR="00216FEF" w:rsidRPr="00507539">
        <w:rPr>
          <w:sz w:val="22"/>
          <w:szCs w:val="22"/>
        </w:rPr>
        <w:t xml:space="preserve"> in this;</w:t>
      </w:r>
    </w:p>
    <w:p w14:paraId="1F0B6BE9" w14:textId="7B3D31F6" w:rsidR="00BD6533" w:rsidRPr="00507539" w:rsidRDefault="00BD6533"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 xml:space="preserve">Link with the local </w:t>
      </w:r>
      <w:r w:rsidR="006B45E5" w:rsidRPr="00507539">
        <w:rPr>
          <w:sz w:val="22"/>
          <w:szCs w:val="22"/>
          <w:lang w:val="en-US"/>
        </w:rPr>
        <w:t xml:space="preserve">Multi Agency Safeguarding Partnership </w:t>
      </w:r>
      <w:r w:rsidRPr="00507539">
        <w:rPr>
          <w:sz w:val="22"/>
          <w:szCs w:val="22"/>
        </w:rPr>
        <w:t>to make sure staff are aware of training opportunities and the latest</w:t>
      </w:r>
      <w:r w:rsidR="00216FEF" w:rsidRPr="00507539">
        <w:rPr>
          <w:sz w:val="22"/>
          <w:szCs w:val="22"/>
        </w:rPr>
        <w:t xml:space="preserve"> local policies on safeguarding;</w:t>
      </w:r>
    </w:p>
    <w:p w14:paraId="1F0B6BEA" w14:textId="77777777" w:rsidR="00BD6533" w:rsidRPr="00507539" w:rsidRDefault="00BD6533"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Where children leave the school</w:t>
      </w:r>
      <w:r w:rsidR="00216FEF" w:rsidRPr="00507539">
        <w:rPr>
          <w:sz w:val="22"/>
          <w:szCs w:val="22"/>
        </w:rPr>
        <w:t>,</w:t>
      </w:r>
      <w:r w:rsidRPr="00507539">
        <w:rPr>
          <w:sz w:val="22"/>
          <w:szCs w:val="22"/>
        </w:rPr>
        <w:t xml:space="preserve"> ensure their </w:t>
      </w:r>
      <w:r w:rsidR="00E16740" w:rsidRPr="00507539">
        <w:rPr>
          <w:sz w:val="22"/>
          <w:szCs w:val="22"/>
        </w:rPr>
        <w:t>Safeguarding</w:t>
      </w:r>
      <w:r w:rsidRPr="00507539">
        <w:rPr>
          <w:sz w:val="22"/>
          <w:szCs w:val="22"/>
        </w:rPr>
        <w:t xml:space="preserve"> file is transferred to the new school or college as soon as possible. This should be transferred separately from the main </w:t>
      </w:r>
      <w:r w:rsidR="00216FEF" w:rsidRPr="00507539">
        <w:rPr>
          <w:sz w:val="22"/>
          <w:szCs w:val="22"/>
        </w:rPr>
        <w:t>studen</w:t>
      </w:r>
      <w:r w:rsidR="00591C5C" w:rsidRPr="00507539">
        <w:rPr>
          <w:sz w:val="22"/>
          <w:szCs w:val="22"/>
        </w:rPr>
        <w:t>t</w:t>
      </w:r>
      <w:r w:rsidRPr="00507539">
        <w:rPr>
          <w:sz w:val="22"/>
          <w:szCs w:val="22"/>
        </w:rPr>
        <w:t xml:space="preserve"> file, ensuring secure transit and confirmation of receipt should be obtained.</w:t>
      </w:r>
    </w:p>
    <w:p w14:paraId="1F0B6BEB" w14:textId="77777777" w:rsidR="00BD6533" w:rsidRPr="00507539" w:rsidRDefault="00BD6533" w:rsidP="005D393B">
      <w:pPr>
        <w:overflowPunct w:val="0"/>
        <w:autoSpaceDE w:val="0"/>
        <w:autoSpaceDN w:val="0"/>
        <w:adjustRightInd w:val="0"/>
        <w:ind w:left="360"/>
        <w:jc w:val="both"/>
        <w:textAlignment w:val="baseline"/>
        <w:rPr>
          <w:sz w:val="22"/>
          <w:szCs w:val="22"/>
        </w:rPr>
      </w:pPr>
    </w:p>
    <w:p w14:paraId="1F0B6BEC" w14:textId="77777777" w:rsidR="00982892" w:rsidRPr="00507539" w:rsidRDefault="00BD6533" w:rsidP="005D393B">
      <w:pPr>
        <w:overflowPunct w:val="0"/>
        <w:autoSpaceDE w:val="0"/>
        <w:autoSpaceDN w:val="0"/>
        <w:adjustRightInd w:val="0"/>
        <w:jc w:val="both"/>
        <w:textAlignment w:val="baseline"/>
        <w:rPr>
          <w:sz w:val="22"/>
          <w:szCs w:val="22"/>
        </w:rPr>
      </w:pPr>
      <w:r w:rsidRPr="00507539">
        <w:rPr>
          <w:sz w:val="22"/>
          <w:szCs w:val="22"/>
        </w:rPr>
        <w:t>In addition to this they will:</w:t>
      </w:r>
    </w:p>
    <w:p w14:paraId="1F0B6BED" w14:textId="77777777" w:rsidR="00BD6533" w:rsidRPr="00507539" w:rsidRDefault="00BD6533" w:rsidP="005D393B">
      <w:pPr>
        <w:overflowPunct w:val="0"/>
        <w:autoSpaceDE w:val="0"/>
        <w:autoSpaceDN w:val="0"/>
        <w:adjustRightInd w:val="0"/>
        <w:jc w:val="both"/>
        <w:textAlignment w:val="baseline"/>
        <w:rPr>
          <w:sz w:val="22"/>
          <w:szCs w:val="22"/>
        </w:rPr>
      </w:pPr>
    </w:p>
    <w:p w14:paraId="1F0B6BEE" w14:textId="77777777" w:rsidR="00F720EF" w:rsidRPr="00507539" w:rsidRDefault="00982892"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S</w:t>
      </w:r>
      <w:r w:rsidR="00F720EF" w:rsidRPr="00507539">
        <w:rPr>
          <w:sz w:val="22"/>
          <w:szCs w:val="22"/>
        </w:rPr>
        <w:t>eek advice when there is a</w:t>
      </w:r>
      <w:r w:rsidR="00BD6533" w:rsidRPr="00507539">
        <w:rPr>
          <w:sz w:val="22"/>
          <w:szCs w:val="22"/>
        </w:rPr>
        <w:t>ny uncertainty regarding a</w:t>
      </w:r>
      <w:r w:rsidR="00F720EF" w:rsidRPr="00507539">
        <w:rPr>
          <w:sz w:val="22"/>
          <w:szCs w:val="22"/>
        </w:rPr>
        <w:t xml:space="preserve"> concern ab</w:t>
      </w:r>
      <w:r w:rsidR="00216FEF" w:rsidRPr="00507539">
        <w:rPr>
          <w:sz w:val="22"/>
          <w:szCs w:val="22"/>
        </w:rPr>
        <w:t>out a child or vulnerable adult;</w:t>
      </w:r>
      <w:r w:rsidR="00F720EF" w:rsidRPr="00507539">
        <w:rPr>
          <w:sz w:val="22"/>
          <w:szCs w:val="22"/>
        </w:rPr>
        <w:t xml:space="preserve"> </w:t>
      </w:r>
    </w:p>
    <w:p w14:paraId="1F0B6BEF" w14:textId="77777777" w:rsidR="001A4218" w:rsidRPr="00507539" w:rsidRDefault="00F720EF" w:rsidP="005D393B">
      <w:pPr>
        <w:numPr>
          <w:ilvl w:val="0"/>
          <w:numId w:val="1"/>
        </w:numPr>
        <w:tabs>
          <w:tab w:val="clear" w:pos="360"/>
          <w:tab w:val="num" w:pos="284"/>
        </w:tabs>
        <w:overflowPunct w:val="0"/>
        <w:autoSpaceDE w:val="0"/>
        <w:autoSpaceDN w:val="0"/>
        <w:adjustRightInd w:val="0"/>
        <w:ind w:left="284" w:hanging="284"/>
        <w:jc w:val="both"/>
        <w:textAlignment w:val="baseline"/>
        <w:rPr>
          <w:sz w:val="22"/>
          <w:szCs w:val="22"/>
        </w:rPr>
      </w:pPr>
      <w:r w:rsidRPr="00507539">
        <w:rPr>
          <w:sz w:val="22"/>
          <w:szCs w:val="22"/>
        </w:rPr>
        <w:t>C</w:t>
      </w:r>
      <w:r w:rsidR="001A4218" w:rsidRPr="00507539">
        <w:rPr>
          <w:sz w:val="22"/>
          <w:szCs w:val="22"/>
        </w:rPr>
        <w:t xml:space="preserve">onsider any measures to be put in place to protect the </w:t>
      </w:r>
      <w:r w:rsidR="001E4ADC" w:rsidRPr="00507539">
        <w:rPr>
          <w:sz w:val="22"/>
          <w:szCs w:val="22"/>
        </w:rPr>
        <w:t>student</w:t>
      </w:r>
      <w:r w:rsidR="001A4218" w:rsidRPr="00507539">
        <w:rPr>
          <w:sz w:val="22"/>
          <w:szCs w:val="22"/>
        </w:rPr>
        <w:t xml:space="preserve"> f</w:t>
      </w:r>
      <w:r w:rsidR="00216FEF" w:rsidRPr="00507539">
        <w:rPr>
          <w:sz w:val="22"/>
          <w:szCs w:val="22"/>
        </w:rPr>
        <w:t>ollowing an allegation of abuse;</w:t>
      </w:r>
    </w:p>
    <w:p w14:paraId="1F0B6BF0" w14:textId="77777777" w:rsidR="00B84F8A" w:rsidRPr="00507539" w:rsidRDefault="00F720EF" w:rsidP="005D393B">
      <w:pPr>
        <w:pStyle w:val="ListParagraph"/>
        <w:numPr>
          <w:ilvl w:val="0"/>
          <w:numId w:val="1"/>
        </w:numPr>
        <w:tabs>
          <w:tab w:val="clear" w:pos="360"/>
          <w:tab w:val="num" w:pos="284"/>
        </w:tabs>
        <w:ind w:left="284" w:hanging="284"/>
        <w:jc w:val="both"/>
        <w:rPr>
          <w:sz w:val="22"/>
          <w:szCs w:val="22"/>
        </w:rPr>
      </w:pPr>
      <w:r w:rsidRPr="00507539">
        <w:rPr>
          <w:sz w:val="22"/>
          <w:szCs w:val="22"/>
        </w:rPr>
        <w:t>Only</w:t>
      </w:r>
      <w:r w:rsidR="00B84F8A" w:rsidRPr="00507539">
        <w:rPr>
          <w:sz w:val="22"/>
          <w:szCs w:val="22"/>
        </w:rPr>
        <w:t xml:space="preserve"> disclose personal information about a </w:t>
      </w:r>
      <w:r w:rsidR="00216FEF" w:rsidRPr="00507539">
        <w:rPr>
          <w:sz w:val="22"/>
          <w:szCs w:val="22"/>
        </w:rPr>
        <w:t>student</w:t>
      </w:r>
      <w:r w:rsidR="00B84F8A" w:rsidRPr="00507539">
        <w:rPr>
          <w:sz w:val="22"/>
          <w:szCs w:val="22"/>
        </w:rPr>
        <w:t xml:space="preserve"> to other members of st</w:t>
      </w:r>
      <w:r w:rsidRPr="00507539">
        <w:rPr>
          <w:sz w:val="22"/>
          <w:szCs w:val="22"/>
        </w:rPr>
        <w:t>aff on a need to know basis</w:t>
      </w:r>
      <w:r w:rsidR="00216FEF" w:rsidRPr="00507539">
        <w:rPr>
          <w:sz w:val="22"/>
          <w:szCs w:val="22"/>
        </w:rPr>
        <w:t>;</w:t>
      </w:r>
    </w:p>
    <w:p w14:paraId="1F0B6BF1" w14:textId="77777777" w:rsidR="001A4218" w:rsidRPr="00507539" w:rsidRDefault="00D304DD" w:rsidP="005D393B">
      <w:pPr>
        <w:numPr>
          <w:ilvl w:val="0"/>
          <w:numId w:val="1"/>
        </w:numPr>
        <w:tabs>
          <w:tab w:val="clear" w:pos="360"/>
          <w:tab w:val="num" w:pos="284"/>
        </w:tabs>
        <w:ind w:left="284" w:hanging="284"/>
        <w:jc w:val="both"/>
        <w:rPr>
          <w:sz w:val="22"/>
          <w:szCs w:val="22"/>
        </w:rPr>
      </w:pPr>
      <w:r w:rsidRPr="00507539">
        <w:rPr>
          <w:sz w:val="22"/>
          <w:szCs w:val="22"/>
        </w:rPr>
        <w:t>Ensuring that e</w:t>
      </w:r>
      <w:r w:rsidR="002575C3" w:rsidRPr="00507539">
        <w:rPr>
          <w:sz w:val="22"/>
          <w:szCs w:val="22"/>
        </w:rPr>
        <w:t>lectronic records are kept up to date</w:t>
      </w:r>
      <w:r w:rsidR="001A4218" w:rsidRPr="00507539">
        <w:rPr>
          <w:sz w:val="22"/>
          <w:szCs w:val="22"/>
        </w:rPr>
        <w:t xml:space="preserve"> </w:t>
      </w:r>
      <w:r w:rsidR="002575C3" w:rsidRPr="00507539">
        <w:rPr>
          <w:sz w:val="22"/>
          <w:szCs w:val="22"/>
        </w:rPr>
        <w:t>with</w:t>
      </w:r>
      <w:r w:rsidR="001A4218" w:rsidRPr="00507539">
        <w:rPr>
          <w:sz w:val="22"/>
          <w:szCs w:val="22"/>
        </w:rPr>
        <w:t xml:space="preserve"> brief entry </w:t>
      </w:r>
      <w:r w:rsidR="002575C3" w:rsidRPr="00507539">
        <w:rPr>
          <w:sz w:val="22"/>
          <w:szCs w:val="22"/>
        </w:rPr>
        <w:t xml:space="preserve">of concerns and actions </w:t>
      </w:r>
      <w:r w:rsidR="00216FEF" w:rsidRPr="00507539">
        <w:rPr>
          <w:sz w:val="22"/>
          <w:szCs w:val="22"/>
        </w:rPr>
        <w:t>to provide a chronology;</w:t>
      </w:r>
    </w:p>
    <w:p w14:paraId="1F0B6BF2" w14:textId="77777777" w:rsidR="001A4218" w:rsidRPr="00507539" w:rsidRDefault="002575C3" w:rsidP="005D393B">
      <w:pPr>
        <w:numPr>
          <w:ilvl w:val="0"/>
          <w:numId w:val="1"/>
        </w:numPr>
        <w:tabs>
          <w:tab w:val="clear" w:pos="360"/>
          <w:tab w:val="num" w:pos="284"/>
        </w:tabs>
        <w:ind w:left="284" w:hanging="284"/>
        <w:jc w:val="both"/>
        <w:rPr>
          <w:sz w:val="22"/>
          <w:szCs w:val="22"/>
        </w:rPr>
      </w:pPr>
      <w:r w:rsidRPr="00507539">
        <w:rPr>
          <w:sz w:val="22"/>
          <w:szCs w:val="22"/>
        </w:rPr>
        <w:t>E</w:t>
      </w:r>
      <w:r w:rsidR="001A4218" w:rsidRPr="00507539">
        <w:rPr>
          <w:sz w:val="22"/>
          <w:szCs w:val="22"/>
        </w:rPr>
        <w:t xml:space="preserve">nsure that an indication of further record-keeping is marked on the </w:t>
      </w:r>
      <w:r w:rsidR="00216FEF" w:rsidRPr="00507539">
        <w:rPr>
          <w:sz w:val="22"/>
          <w:szCs w:val="22"/>
        </w:rPr>
        <w:t>student records;</w:t>
      </w:r>
    </w:p>
    <w:p w14:paraId="1F0B6BF3" w14:textId="77777777" w:rsidR="00F720EF" w:rsidRPr="00507539" w:rsidRDefault="00F720EF" w:rsidP="005D393B">
      <w:pPr>
        <w:numPr>
          <w:ilvl w:val="0"/>
          <w:numId w:val="1"/>
        </w:numPr>
        <w:tabs>
          <w:tab w:val="clear" w:pos="360"/>
          <w:tab w:val="num" w:pos="284"/>
        </w:tabs>
        <w:ind w:left="284" w:hanging="284"/>
        <w:jc w:val="both"/>
        <w:rPr>
          <w:sz w:val="22"/>
          <w:szCs w:val="22"/>
        </w:rPr>
      </w:pPr>
      <w:r w:rsidRPr="00507539">
        <w:rPr>
          <w:sz w:val="22"/>
          <w:szCs w:val="22"/>
        </w:rPr>
        <w:t>Provide prompt written reports when required by any agency i</w:t>
      </w:r>
      <w:r w:rsidR="00216FEF" w:rsidRPr="00507539">
        <w:rPr>
          <w:sz w:val="22"/>
          <w:szCs w:val="22"/>
        </w:rPr>
        <w:t>n connection with safeguarding;</w:t>
      </w:r>
    </w:p>
    <w:p w14:paraId="1F0B6BF4" w14:textId="77777777" w:rsidR="00F720EF" w:rsidRPr="00507539" w:rsidRDefault="004C1EF8" w:rsidP="005D393B">
      <w:pPr>
        <w:numPr>
          <w:ilvl w:val="0"/>
          <w:numId w:val="1"/>
        </w:numPr>
        <w:tabs>
          <w:tab w:val="clear" w:pos="360"/>
          <w:tab w:val="num" w:pos="284"/>
        </w:tabs>
        <w:ind w:left="284" w:hanging="284"/>
        <w:jc w:val="both"/>
        <w:rPr>
          <w:sz w:val="22"/>
          <w:szCs w:val="22"/>
        </w:rPr>
      </w:pPr>
      <w:r w:rsidRPr="00507539">
        <w:rPr>
          <w:sz w:val="22"/>
          <w:szCs w:val="22"/>
        </w:rPr>
        <w:t>Attend</w:t>
      </w:r>
      <w:r w:rsidR="001A4218" w:rsidRPr="00507539">
        <w:rPr>
          <w:sz w:val="22"/>
          <w:szCs w:val="22"/>
        </w:rPr>
        <w:t xml:space="preserve"> (or delegate this requirement to another appropriately informed m</w:t>
      </w:r>
      <w:r w:rsidR="002575C3" w:rsidRPr="00507539">
        <w:rPr>
          <w:sz w:val="22"/>
          <w:szCs w:val="22"/>
        </w:rPr>
        <w:t xml:space="preserve">ember of staff) </w:t>
      </w:r>
      <w:r w:rsidR="001A4218" w:rsidRPr="00507539">
        <w:rPr>
          <w:sz w:val="22"/>
          <w:szCs w:val="22"/>
        </w:rPr>
        <w:t>family support meetings, core groups, or other multi-agency planning meetings</w:t>
      </w:r>
      <w:r w:rsidR="00AA1601" w:rsidRPr="00507539">
        <w:rPr>
          <w:sz w:val="22"/>
          <w:szCs w:val="22"/>
        </w:rPr>
        <w:t>;</w:t>
      </w:r>
      <w:r w:rsidR="001A4218" w:rsidRPr="00507539">
        <w:rPr>
          <w:sz w:val="22"/>
          <w:szCs w:val="22"/>
        </w:rPr>
        <w:t xml:space="preserve"> </w:t>
      </w:r>
    </w:p>
    <w:p w14:paraId="1F0B6BF5" w14:textId="77777777" w:rsidR="001A4218" w:rsidRPr="00507539" w:rsidRDefault="00AA1601" w:rsidP="005D393B">
      <w:pPr>
        <w:numPr>
          <w:ilvl w:val="0"/>
          <w:numId w:val="1"/>
        </w:numPr>
        <w:tabs>
          <w:tab w:val="clear" w:pos="360"/>
          <w:tab w:val="num" w:pos="284"/>
        </w:tabs>
        <w:ind w:left="284" w:hanging="284"/>
        <w:jc w:val="both"/>
        <w:rPr>
          <w:sz w:val="22"/>
          <w:szCs w:val="22"/>
        </w:rPr>
      </w:pPr>
      <w:r w:rsidRPr="00507539">
        <w:rPr>
          <w:sz w:val="22"/>
          <w:szCs w:val="22"/>
        </w:rPr>
        <w:t xml:space="preserve">Ensure </w:t>
      </w:r>
      <w:r w:rsidR="001A4218" w:rsidRPr="00507539">
        <w:rPr>
          <w:sz w:val="22"/>
          <w:szCs w:val="22"/>
        </w:rPr>
        <w:t xml:space="preserve">that any </w:t>
      </w:r>
      <w:r w:rsidRPr="00507539">
        <w:rPr>
          <w:sz w:val="22"/>
          <w:szCs w:val="22"/>
        </w:rPr>
        <w:t>studen</w:t>
      </w:r>
      <w:r w:rsidR="00591C5C" w:rsidRPr="00507539">
        <w:rPr>
          <w:sz w:val="22"/>
          <w:szCs w:val="22"/>
        </w:rPr>
        <w:t>t</w:t>
      </w:r>
      <w:r w:rsidR="001A4218" w:rsidRPr="00507539">
        <w:rPr>
          <w:sz w:val="22"/>
          <w:szCs w:val="22"/>
        </w:rPr>
        <w:t xml:space="preserve"> currently on </w:t>
      </w:r>
      <w:r w:rsidR="00A34EA7" w:rsidRPr="00507539">
        <w:rPr>
          <w:sz w:val="22"/>
          <w:szCs w:val="22"/>
        </w:rPr>
        <w:t>a Child Protection Plan</w:t>
      </w:r>
      <w:r w:rsidRPr="00507539">
        <w:rPr>
          <w:sz w:val="22"/>
          <w:szCs w:val="22"/>
        </w:rPr>
        <w:t>,</w:t>
      </w:r>
      <w:r w:rsidR="001A4218" w:rsidRPr="00507539">
        <w:rPr>
          <w:sz w:val="22"/>
          <w:szCs w:val="22"/>
        </w:rPr>
        <w:t xml:space="preserve"> who is absent without explanation</w:t>
      </w:r>
      <w:r w:rsidRPr="00507539">
        <w:rPr>
          <w:sz w:val="22"/>
          <w:szCs w:val="22"/>
        </w:rPr>
        <w:t>,</w:t>
      </w:r>
      <w:r w:rsidR="001A4218" w:rsidRPr="00507539">
        <w:rPr>
          <w:sz w:val="22"/>
          <w:szCs w:val="22"/>
        </w:rPr>
        <w:t xml:space="preserve"> is referred to their </w:t>
      </w:r>
      <w:r w:rsidR="00E16740" w:rsidRPr="00507539">
        <w:rPr>
          <w:sz w:val="22"/>
          <w:szCs w:val="22"/>
        </w:rPr>
        <w:t>Social Worker</w:t>
      </w:r>
      <w:r w:rsidR="00DA24CA" w:rsidRPr="00507539">
        <w:rPr>
          <w:sz w:val="22"/>
          <w:szCs w:val="22"/>
        </w:rPr>
        <w:t xml:space="preserve"> at the Local Authority</w:t>
      </w:r>
      <w:r w:rsidRPr="00507539">
        <w:rPr>
          <w:sz w:val="22"/>
          <w:szCs w:val="22"/>
        </w:rPr>
        <w:t>;</w:t>
      </w:r>
    </w:p>
    <w:p w14:paraId="1F0B6BF6" w14:textId="77777777" w:rsidR="00694C38" w:rsidRPr="00507539" w:rsidRDefault="00694C38" w:rsidP="005D393B">
      <w:pPr>
        <w:numPr>
          <w:ilvl w:val="0"/>
          <w:numId w:val="1"/>
        </w:numPr>
        <w:tabs>
          <w:tab w:val="clear" w:pos="360"/>
          <w:tab w:val="num" w:pos="284"/>
        </w:tabs>
        <w:ind w:left="284" w:hanging="284"/>
        <w:jc w:val="both"/>
        <w:rPr>
          <w:sz w:val="22"/>
          <w:szCs w:val="22"/>
        </w:rPr>
      </w:pPr>
      <w:r w:rsidRPr="00507539">
        <w:rPr>
          <w:sz w:val="22"/>
          <w:szCs w:val="22"/>
        </w:rPr>
        <w:t xml:space="preserve">Ensure where there is an allegation of abuse by a </w:t>
      </w:r>
      <w:r w:rsidR="00AA1601" w:rsidRPr="00507539">
        <w:rPr>
          <w:sz w:val="22"/>
          <w:szCs w:val="22"/>
        </w:rPr>
        <w:t>student</w:t>
      </w:r>
      <w:r w:rsidRPr="00507539">
        <w:rPr>
          <w:sz w:val="22"/>
          <w:szCs w:val="22"/>
        </w:rPr>
        <w:t xml:space="preserve"> to another </w:t>
      </w:r>
      <w:r w:rsidR="00AA1601" w:rsidRPr="00507539">
        <w:rPr>
          <w:sz w:val="22"/>
          <w:szCs w:val="22"/>
        </w:rPr>
        <w:t>student</w:t>
      </w:r>
      <w:r w:rsidRPr="00507539">
        <w:rPr>
          <w:sz w:val="22"/>
          <w:szCs w:val="22"/>
        </w:rPr>
        <w:t xml:space="preserve"> that both </w:t>
      </w:r>
      <w:r w:rsidR="00AA1601" w:rsidRPr="00507539">
        <w:rPr>
          <w:sz w:val="22"/>
          <w:szCs w:val="22"/>
        </w:rPr>
        <w:t>students</w:t>
      </w:r>
      <w:r w:rsidRPr="00507539">
        <w:rPr>
          <w:sz w:val="22"/>
          <w:szCs w:val="22"/>
        </w:rPr>
        <w:t xml:space="preserve"> are considered as vulnerable and in need of consi</w:t>
      </w:r>
      <w:r w:rsidR="00AA1601" w:rsidRPr="00507539">
        <w:rPr>
          <w:sz w:val="22"/>
          <w:szCs w:val="22"/>
        </w:rPr>
        <w:t>deration for action to be taken;</w:t>
      </w:r>
      <w:r w:rsidRPr="00507539">
        <w:rPr>
          <w:sz w:val="22"/>
          <w:szCs w:val="22"/>
        </w:rPr>
        <w:t xml:space="preserve"> </w:t>
      </w:r>
      <w:r w:rsidR="00460391" w:rsidRPr="00507539">
        <w:rPr>
          <w:sz w:val="22"/>
          <w:szCs w:val="22"/>
        </w:rPr>
        <w:t>referral for each student would be made, with all relevant parental and agency communication;</w:t>
      </w:r>
    </w:p>
    <w:p w14:paraId="1F0B6BF7" w14:textId="77777777" w:rsidR="001A4218" w:rsidRPr="00507539" w:rsidRDefault="00AA1601" w:rsidP="005D393B">
      <w:pPr>
        <w:numPr>
          <w:ilvl w:val="0"/>
          <w:numId w:val="1"/>
        </w:numPr>
        <w:tabs>
          <w:tab w:val="clear" w:pos="360"/>
          <w:tab w:val="num" w:pos="284"/>
        </w:tabs>
        <w:jc w:val="both"/>
        <w:rPr>
          <w:sz w:val="22"/>
          <w:szCs w:val="22"/>
        </w:rPr>
      </w:pPr>
      <w:r w:rsidRPr="00507539">
        <w:rPr>
          <w:sz w:val="22"/>
          <w:szCs w:val="22"/>
        </w:rPr>
        <w:t>Ensure</w:t>
      </w:r>
      <w:r w:rsidR="001A4218" w:rsidRPr="00507539">
        <w:rPr>
          <w:sz w:val="22"/>
          <w:szCs w:val="22"/>
        </w:rPr>
        <w:t xml:space="preserve"> that all school st</w:t>
      </w:r>
      <w:r w:rsidR="00BD6533" w:rsidRPr="00507539">
        <w:rPr>
          <w:sz w:val="22"/>
          <w:szCs w:val="22"/>
        </w:rPr>
        <w:t>aff</w:t>
      </w:r>
      <w:r w:rsidR="001A4218" w:rsidRPr="00507539">
        <w:rPr>
          <w:sz w:val="22"/>
          <w:szCs w:val="22"/>
        </w:rPr>
        <w:t xml:space="preserve"> know how to r</w:t>
      </w:r>
      <w:r w:rsidRPr="00507539">
        <w:rPr>
          <w:sz w:val="22"/>
          <w:szCs w:val="22"/>
        </w:rPr>
        <w:t>ecognise and refer any concerns;</w:t>
      </w:r>
    </w:p>
    <w:p w14:paraId="1F0B6BF8" w14:textId="77777777" w:rsidR="001A4218" w:rsidRPr="00507539" w:rsidRDefault="00AA1601" w:rsidP="005D393B">
      <w:pPr>
        <w:numPr>
          <w:ilvl w:val="0"/>
          <w:numId w:val="1"/>
        </w:numPr>
        <w:tabs>
          <w:tab w:val="clear" w:pos="360"/>
          <w:tab w:val="num" w:pos="284"/>
        </w:tabs>
        <w:jc w:val="both"/>
        <w:rPr>
          <w:sz w:val="22"/>
          <w:szCs w:val="22"/>
        </w:rPr>
      </w:pPr>
      <w:r w:rsidRPr="00507539">
        <w:rPr>
          <w:sz w:val="22"/>
          <w:szCs w:val="22"/>
        </w:rPr>
        <w:t>Ensure</w:t>
      </w:r>
      <w:r w:rsidR="00F720EF" w:rsidRPr="00507539">
        <w:rPr>
          <w:sz w:val="22"/>
          <w:szCs w:val="22"/>
        </w:rPr>
        <w:t xml:space="preserve"> annual</w:t>
      </w:r>
      <w:r w:rsidR="001A4218" w:rsidRPr="00507539">
        <w:rPr>
          <w:sz w:val="22"/>
          <w:szCs w:val="22"/>
        </w:rPr>
        <w:t xml:space="preserve"> training</w:t>
      </w:r>
      <w:r w:rsidRPr="00507539">
        <w:rPr>
          <w:sz w:val="22"/>
          <w:szCs w:val="22"/>
        </w:rPr>
        <w:t xml:space="preserve"> is provided</w:t>
      </w:r>
      <w:r w:rsidR="001A4218" w:rsidRPr="00507539">
        <w:rPr>
          <w:sz w:val="22"/>
          <w:szCs w:val="22"/>
        </w:rPr>
        <w:t xml:space="preserve"> </w:t>
      </w:r>
      <w:r w:rsidRPr="00507539">
        <w:rPr>
          <w:sz w:val="22"/>
          <w:szCs w:val="22"/>
        </w:rPr>
        <w:t>for</w:t>
      </w:r>
      <w:r w:rsidR="00D31F79" w:rsidRPr="00507539">
        <w:rPr>
          <w:sz w:val="22"/>
          <w:szCs w:val="22"/>
        </w:rPr>
        <w:t xml:space="preserve"> all staff and themselves undertake annual training</w:t>
      </w:r>
    </w:p>
    <w:p w14:paraId="36DD6AAB" w14:textId="625A0EB2" w:rsidR="00230419" w:rsidRPr="00507539" w:rsidRDefault="00230419" w:rsidP="005D393B">
      <w:pPr>
        <w:numPr>
          <w:ilvl w:val="0"/>
          <w:numId w:val="1"/>
        </w:numPr>
        <w:tabs>
          <w:tab w:val="clear" w:pos="360"/>
          <w:tab w:val="num" w:pos="284"/>
        </w:tabs>
        <w:jc w:val="both"/>
        <w:rPr>
          <w:sz w:val="22"/>
          <w:szCs w:val="22"/>
        </w:rPr>
      </w:pPr>
      <w:r w:rsidRPr="00507539">
        <w:rPr>
          <w:sz w:val="22"/>
          <w:szCs w:val="22"/>
        </w:rPr>
        <w:t xml:space="preserve">All Designated Safeguarding Leads will meet on a weekly basis to ensure that they have a complete safeguarding picture </w:t>
      </w:r>
    </w:p>
    <w:p w14:paraId="1F0B6BF9" w14:textId="77777777" w:rsidR="002575C3" w:rsidRPr="00507539" w:rsidRDefault="002575C3" w:rsidP="005D393B">
      <w:pPr>
        <w:jc w:val="both"/>
        <w:rPr>
          <w:sz w:val="22"/>
          <w:szCs w:val="22"/>
        </w:rPr>
      </w:pPr>
    </w:p>
    <w:p w14:paraId="1F0B6BFA" w14:textId="77777777" w:rsidR="00F66E14" w:rsidRPr="00507539" w:rsidRDefault="00083C5E" w:rsidP="005D393B">
      <w:pPr>
        <w:jc w:val="both"/>
        <w:rPr>
          <w:b/>
          <w:sz w:val="22"/>
          <w:szCs w:val="22"/>
          <w:u w:val="single"/>
        </w:rPr>
      </w:pPr>
      <w:r w:rsidRPr="00507539">
        <w:rPr>
          <w:b/>
          <w:sz w:val="22"/>
          <w:szCs w:val="22"/>
          <w:u w:val="single"/>
        </w:rPr>
        <w:t>All S</w:t>
      </w:r>
      <w:r w:rsidR="003877C6" w:rsidRPr="00507539">
        <w:rPr>
          <w:b/>
          <w:sz w:val="22"/>
          <w:szCs w:val="22"/>
          <w:u w:val="single"/>
        </w:rPr>
        <w:t>taff</w:t>
      </w:r>
      <w:r w:rsidR="00B2436B" w:rsidRPr="00507539">
        <w:rPr>
          <w:b/>
          <w:sz w:val="22"/>
          <w:szCs w:val="22"/>
          <w:u w:val="single"/>
        </w:rPr>
        <w:t xml:space="preserve"> and Volunteers</w:t>
      </w:r>
    </w:p>
    <w:p w14:paraId="1F0B6BFB" w14:textId="77777777" w:rsidR="003877C6" w:rsidRPr="00507539" w:rsidRDefault="003877C6" w:rsidP="005D393B">
      <w:pPr>
        <w:jc w:val="both"/>
        <w:rPr>
          <w:b/>
          <w:sz w:val="22"/>
          <w:szCs w:val="22"/>
        </w:rPr>
      </w:pPr>
    </w:p>
    <w:p w14:paraId="1F0B6BFC" w14:textId="657975A7" w:rsidR="003877C6" w:rsidRPr="00507539" w:rsidRDefault="003877C6" w:rsidP="005D393B">
      <w:pPr>
        <w:jc w:val="both"/>
        <w:rPr>
          <w:sz w:val="22"/>
          <w:szCs w:val="22"/>
          <w:lang w:val="en-US"/>
        </w:rPr>
      </w:pPr>
      <w:r w:rsidRPr="00507539">
        <w:rPr>
          <w:sz w:val="22"/>
          <w:szCs w:val="22"/>
        </w:rPr>
        <w:lastRenderedPageBreak/>
        <w:t xml:space="preserve">Safeguarding is everyone’s responsibility as outlined in </w:t>
      </w:r>
      <w:r w:rsidRPr="00507539">
        <w:rPr>
          <w:sz w:val="22"/>
          <w:szCs w:val="22"/>
          <w:lang w:val="en-US"/>
        </w:rPr>
        <w:t>Keeping Children Safe in Education</w:t>
      </w:r>
      <w:r w:rsidR="001412D5" w:rsidRPr="00507539">
        <w:rPr>
          <w:sz w:val="22"/>
          <w:szCs w:val="22"/>
          <w:lang w:val="en-US"/>
        </w:rPr>
        <w:t xml:space="preserve"> (Sep </w:t>
      </w:r>
      <w:r w:rsidR="00230419" w:rsidRPr="00507539">
        <w:rPr>
          <w:sz w:val="22"/>
          <w:szCs w:val="22"/>
          <w:lang w:val="en-US"/>
        </w:rPr>
        <w:t>20</w:t>
      </w:r>
      <w:r w:rsidR="00851D5E" w:rsidRPr="00507539">
        <w:rPr>
          <w:sz w:val="22"/>
          <w:szCs w:val="22"/>
          <w:lang w:val="en-US"/>
        </w:rPr>
        <w:t>2</w:t>
      </w:r>
      <w:r w:rsidR="001B0860" w:rsidRPr="00507539">
        <w:rPr>
          <w:sz w:val="22"/>
          <w:szCs w:val="22"/>
          <w:lang w:val="en-US"/>
        </w:rPr>
        <w:t>1</w:t>
      </w:r>
      <w:r w:rsidR="001412D5" w:rsidRPr="00507539">
        <w:rPr>
          <w:sz w:val="22"/>
          <w:szCs w:val="22"/>
          <w:lang w:val="en-US"/>
        </w:rPr>
        <w:t>)</w:t>
      </w:r>
      <w:r w:rsidRPr="00507539">
        <w:rPr>
          <w:sz w:val="22"/>
          <w:szCs w:val="22"/>
          <w:lang w:val="en-US"/>
        </w:rPr>
        <w:t>. All staff are expected to fulfil the following duties as part of their role:</w:t>
      </w:r>
    </w:p>
    <w:p w14:paraId="1F0B6BFD" w14:textId="77777777" w:rsidR="003877C6" w:rsidRPr="00507539" w:rsidRDefault="003877C6" w:rsidP="005D393B">
      <w:pPr>
        <w:jc w:val="both"/>
        <w:rPr>
          <w:sz w:val="22"/>
          <w:szCs w:val="22"/>
          <w:lang w:val="en-US"/>
        </w:rPr>
      </w:pPr>
    </w:p>
    <w:p w14:paraId="1F0B6BFE" w14:textId="51538E3E" w:rsidR="003877C6" w:rsidRPr="00507539" w:rsidRDefault="003877C6" w:rsidP="005D393B">
      <w:pPr>
        <w:pStyle w:val="ListParagraph"/>
        <w:numPr>
          <w:ilvl w:val="0"/>
          <w:numId w:val="4"/>
        </w:numPr>
        <w:ind w:left="284" w:hanging="284"/>
        <w:jc w:val="both"/>
        <w:rPr>
          <w:sz w:val="22"/>
          <w:szCs w:val="22"/>
        </w:rPr>
      </w:pPr>
      <w:r w:rsidRPr="00507539">
        <w:rPr>
          <w:sz w:val="22"/>
          <w:szCs w:val="22"/>
        </w:rPr>
        <w:t xml:space="preserve">Confirm </w:t>
      </w:r>
      <w:r w:rsidR="001B0860" w:rsidRPr="00507539">
        <w:rPr>
          <w:sz w:val="22"/>
          <w:szCs w:val="22"/>
        </w:rPr>
        <w:t>electronically</w:t>
      </w:r>
      <w:r w:rsidR="008D6953">
        <w:rPr>
          <w:sz w:val="22"/>
          <w:szCs w:val="22"/>
        </w:rPr>
        <w:t>, via the School Bus, that</w:t>
      </w:r>
      <w:bookmarkStart w:id="0" w:name="_GoBack"/>
      <w:bookmarkEnd w:id="0"/>
      <w:r w:rsidR="00846C92" w:rsidRPr="00507539">
        <w:rPr>
          <w:sz w:val="22"/>
          <w:szCs w:val="22"/>
        </w:rPr>
        <w:t xml:space="preserve"> </w:t>
      </w:r>
      <w:r w:rsidRPr="00507539">
        <w:rPr>
          <w:sz w:val="22"/>
          <w:szCs w:val="22"/>
        </w:rPr>
        <w:t xml:space="preserve">they have read and understood </w:t>
      </w:r>
      <w:r w:rsidR="00846C92" w:rsidRPr="00507539">
        <w:rPr>
          <w:sz w:val="22"/>
          <w:szCs w:val="22"/>
        </w:rPr>
        <w:t>this policy</w:t>
      </w:r>
      <w:r w:rsidR="009E3C25" w:rsidRPr="00507539">
        <w:rPr>
          <w:sz w:val="22"/>
          <w:szCs w:val="22"/>
        </w:rPr>
        <w:t>, the Behaviour Policy</w:t>
      </w:r>
      <w:r w:rsidR="00846C92" w:rsidRPr="00507539">
        <w:rPr>
          <w:sz w:val="22"/>
          <w:szCs w:val="22"/>
        </w:rPr>
        <w:t xml:space="preserve"> and </w:t>
      </w:r>
      <w:r w:rsidRPr="00507539">
        <w:rPr>
          <w:sz w:val="22"/>
          <w:szCs w:val="22"/>
          <w:lang w:val="en-US"/>
        </w:rPr>
        <w:t>Keeping Childre</w:t>
      </w:r>
      <w:r w:rsidR="003C241D" w:rsidRPr="00507539">
        <w:rPr>
          <w:sz w:val="22"/>
          <w:szCs w:val="22"/>
          <w:lang w:val="en-US"/>
        </w:rPr>
        <w:t>n Safe in Education Part 1</w:t>
      </w:r>
      <w:r w:rsidR="001B0860" w:rsidRPr="00507539">
        <w:rPr>
          <w:sz w:val="22"/>
          <w:szCs w:val="22"/>
          <w:lang w:val="en-US"/>
        </w:rPr>
        <w:t>(2021)</w:t>
      </w:r>
      <w:r w:rsidR="003C241D" w:rsidRPr="00507539">
        <w:rPr>
          <w:sz w:val="22"/>
          <w:szCs w:val="22"/>
          <w:lang w:val="en-US"/>
        </w:rPr>
        <w:t xml:space="preserve"> </w:t>
      </w:r>
      <w:r w:rsidR="00AA1601" w:rsidRPr="00507539">
        <w:rPr>
          <w:sz w:val="22"/>
          <w:szCs w:val="22"/>
          <w:lang w:val="en-US"/>
        </w:rPr>
        <w:t>and adhere to the guidance/instructions;</w:t>
      </w:r>
    </w:p>
    <w:p w14:paraId="1F0B6BFF" w14:textId="77777777" w:rsidR="00643A4A" w:rsidRPr="00507539" w:rsidRDefault="00643A4A" w:rsidP="005D393B">
      <w:pPr>
        <w:pStyle w:val="ListParagraph"/>
        <w:numPr>
          <w:ilvl w:val="0"/>
          <w:numId w:val="4"/>
        </w:numPr>
        <w:ind w:left="284" w:hanging="284"/>
        <w:jc w:val="both"/>
        <w:rPr>
          <w:sz w:val="22"/>
          <w:szCs w:val="22"/>
        </w:rPr>
      </w:pPr>
      <w:r w:rsidRPr="00507539">
        <w:rPr>
          <w:sz w:val="22"/>
          <w:szCs w:val="22"/>
          <w:lang w:val="en-US"/>
        </w:rPr>
        <w:t xml:space="preserve">Wear the appropriately </w:t>
      </w:r>
      <w:proofErr w:type="spellStart"/>
      <w:r w:rsidRPr="00507539">
        <w:rPr>
          <w:sz w:val="22"/>
          <w:szCs w:val="22"/>
          <w:lang w:val="en-US"/>
        </w:rPr>
        <w:t>colour</w:t>
      </w:r>
      <w:proofErr w:type="spellEnd"/>
      <w:r w:rsidRPr="00507539">
        <w:rPr>
          <w:sz w:val="22"/>
          <w:szCs w:val="22"/>
          <w:lang w:val="en-US"/>
        </w:rPr>
        <w:t xml:space="preserve"> coded lanyard whilst in school to facilitate easy recognition of visitors to school and those who have not received a DBS clearance;</w:t>
      </w:r>
    </w:p>
    <w:p w14:paraId="1F0B6C00" w14:textId="77777777" w:rsidR="00BB03CE" w:rsidRPr="00507539" w:rsidRDefault="00BB03CE" w:rsidP="005D393B">
      <w:pPr>
        <w:pStyle w:val="ListParagraph"/>
        <w:numPr>
          <w:ilvl w:val="0"/>
          <w:numId w:val="4"/>
        </w:numPr>
        <w:ind w:left="284" w:hanging="284"/>
        <w:jc w:val="both"/>
        <w:rPr>
          <w:sz w:val="22"/>
          <w:szCs w:val="22"/>
        </w:rPr>
      </w:pPr>
      <w:r w:rsidRPr="00507539">
        <w:rPr>
          <w:sz w:val="22"/>
          <w:szCs w:val="22"/>
        </w:rPr>
        <w:t>Be aware that they have a professional responsibility to keep safeguarding information confidential and also that we must share information with other agencies</w:t>
      </w:r>
      <w:r w:rsidR="00AA1601" w:rsidRPr="00507539">
        <w:rPr>
          <w:sz w:val="22"/>
          <w:szCs w:val="22"/>
        </w:rPr>
        <w:t xml:space="preserve"> in order to safeguard children;</w:t>
      </w:r>
    </w:p>
    <w:p w14:paraId="1F0B6C01" w14:textId="1F6A5407" w:rsidR="003877C6" w:rsidRPr="00507539" w:rsidRDefault="00FD2D51" w:rsidP="005D393B">
      <w:pPr>
        <w:pStyle w:val="ListParagraph"/>
        <w:numPr>
          <w:ilvl w:val="0"/>
          <w:numId w:val="4"/>
        </w:numPr>
        <w:ind w:left="284" w:hanging="284"/>
        <w:jc w:val="both"/>
        <w:rPr>
          <w:sz w:val="22"/>
          <w:szCs w:val="22"/>
        </w:rPr>
      </w:pPr>
      <w:r w:rsidRPr="00507539">
        <w:rPr>
          <w:sz w:val="22"/>
          <w:szCs w:val="22"/>
          <w:lang w:val="en-US"/>
        </w:rPr>
        <w:t>Complete</w:t>
      </w:r>
      <w:r w:rsidR="006B45E5" w:rsidRPr="00507539">
        <w:rPr>
          <w:sz w:val="22"/>
          <w:szCs w:val="22"/>
          <w:lang w:val="en-US"/>
        </w:rPr>
        <w:t xml:space="preserve"> face to face</w:t>
      </w:r>
      <w:r w:rsidR="003877C6" w:rsidRPr="00507539">
        <w:rPr>
          <w:sz w:val="22"/>
          <w:szCs w:val="22"/>
          <w:lang w:val="en-US"/>
        </w:rPr>
        <w:t xml:space="preserve"> </w:t>
      </w:r>
      <w:r w:rsidR="001412D5" w:rsidRPr="00507539">
        <w:rPr>
          <w:sz w:val="22"/>
          <w:szCs w:val="22"/>
          <w:lang w:val="en-US"/>
        </w:rPr>
        <w:t>s</w:t>
      </w:r>
      <w:r w:rsidR="003877C6" w:rsidRPr="00507539">
        <w:rPr>
          <w:sz w:val="22"/>
          <w:szCs w:val="22"/>
          <w:lang w:val="en-US"/>
        </w:rPr>
        <w:t xml:space="preserve">afeguarding training </w:t>
      </w:r>
      <w:r w:rsidR="00B2436B" w:rsidRPr="00507539">
        <w:rPr>
          <w:sz w:val="22"/>
          <w:szCs w:val="22"/>
          <w:lang w:val="en-US"/>
        </w:rPr>
        <w:t>on reporting procedures, identifying signs</w:t>
      </w:r>
      <w:r w:rsidR="00AA1601" w:rsidRPr="00507539">
        <w:rPr>
          <w:sz w:val="22"/>
          <w:szCs w:val="22"/>
          <w:lang w:val="en-US"/>
        </w:rPr>
        <w:t xml:space="preserve"> of abuse and the effects of it</w:t>
      </w:r>
      <w:r w:rsidR="006B45E5" w:rsidRPr="00507539">
        <w:rPr>
          <w:sz w:val="22"/>
          <w:szCs w:val="22"/>
          <w:lang w:val="en-US"/>
        </w:rPr>
        <w:t>, every two years</w:t>
      </w:r>
    </w:p>
    <w:p w14:paraId="1F0B6C02" w14:textId="77777777" w:rsidR="00F720EF" w:rsidRPr="00507539" w:rsidRDefault="00F720EF" w:rsidP="005D393B">
      <w:pPr>
        <w:pStyle w:val="ListParagraph"/>
        <w:numPr>
          <w:ilvl w:val="0"/>
          <w:numId w:val="4"/>
        </w:numPr>
        <w:ind w:left="284" w:hanging="284"/>
        <w:jc w:val="both"/>
        <w:rPr>
          <w:sz w:val="22"/>
          <w:szCs w:val="22"/>
        </w:rPr>
      </w:pPr>
      <w:r w:rsidRPr="00507539">
        <w:rPr>
          <w:sz w:val="22"/>
          <w:szCs w:val="22"/>
          <w:lang w:val="en-US"/>
        </w:rPr>
        <w:t>Highlight to senior staff and the safeguarding team if they do not understand the policy an</w:t>
      </w:r>
      <w:r w:rsidR="00AA1601" w:rsidRPr="00507539">
        <w:rPr>
          <w:sz w:val="22"/>
          <w:szCs w:val="22"/>
          <w:lang w:val="en-US"/>
        </w:rPr>
        <w:t>d procedure around safeguarding;</w:t>
      </w:r>
    </w:p>
    <w:p w14:paraId="1F0B6C03" w14:textId="77777777" w:rsidR="003877C6" w:rsidRPr="00507539" w:rsidRDefault="00B2436B" w:rsidP="005D393B">
      <w:pPr>
        <w:pStyle w:val="ListParagraph"/>
        <w:numPr>
          <w:ilvl w:val="0"/>
          <w:numId w:val="4"/>
        </w:numPr>
        <w:ind w:left="284" w:hanging="284"/>
        <w:jc w:val="both"/>
        <w:rPr>
          <w:sz w:val="22"/>
          <w:szCs w:val="22"/>
          <w:lang w:val="en-US"/>
        </w:rPr>
      </w:pPr>
      <w:r w:rsidRPr="00507539">
        <w:rPr>
          <w:sz w:val="22"/>
          <w:szCs w:val="22"/>
        </w:rPr>
        <w:t>R</w:t>
      </w:r>
      <w:r w:rsidR="003877C6" w:rsidRPr="00507539">
        <w:rPr>
          <w:sz w:val="22"/>
          <w:szCs w:val="22"/>
        </w:rPr>
        <w:t>ecognise</w:t>
      </w:r>
      <w:r w:rsidR="003877C6" w:rsidRPr="00507539">
        <w:rPr>
          <w:sz w:val="22"/>
          <w:szCs w:val="22"/>
          <w:lang w:val="en-US"/>
        </w:rPr>
        <w:t xml:space="preserve"> that </w:t>
      </w:r>
      <w:r w:rsidR="00460391" w:rsidRPr="00507539">
        <w:rPr>
          <w:sz w:val="22"/>
          <w:szCs w:val="22"/>
          <w:lang w:val="en-US"/>
        </w:rPr>
        <w:t>Safeguarding</w:t>
      </w:r>
      <w:r w:rsidRPr="00507539">
        <w:rPr>
          <w:sz w:val="22"/>
          <w:szCs w:val="22"/>
          <w:lang w:val="en-US"/>
        </w:rPr>
        <w:t xml:space="preserve"> is their main responsibility and </w:t>
      </w:r>
      <w:r w:rsidR="003877C6" w:rsidRPr="00507539">
        <w:rPr>
          <w:sz w:val="22"/>
          <w:szCs w:val="22"/>
          <w:lang w:val="en-US"/>
        </w:rPr>
        <w:t>treat children’s welfare with utmost importance;</w:t>
      </w:r>
    </w:p>
    <w:p w14:paraId="1F0B6C04" w14:textId="77777777" w:rsidR="003877C6" w:rsidRPr="00507539" w:rsidRDefault="00846C92" w:rsidP="005D393B">
      <w:pPr>
        <w:pStyle w:val="ListParagraph"/>
        <w:numPr>
          <w:ilvl w:val="0"/>
          <w:numId w:val="4"/>
        </w:numPr>
        <w:ind w:left="284" w:hanging="284"/>
        <w:jc w:val="both"/>
        <w:rPr>
          <w:sz w:val="22"/>
          <w:szCs w:val="22"/>
          <w:lang w:val="en-US"/>
        </w:rPr>
      </w:pPr>
      <w:r w:rsidRPr="00507539">
        <w:rPr>
          <w:sz w:val="22"/>
          <w:szCs w:val="22"/>
          <w:lang w:val="en-US"/>
        </w:rPr>
        <w:t>Know</w:t>
      </w:r>
      <w:r w:rsidR="003877C6" w:rsidRPr="00507539">
        <w:rPr>
          <w:sz w:val="22"/>
          <w:szCs w:val="22"/>
          <w:lang w:val="en-US"/>
        </w:rPr>
        <w:t xml:space="preserve"> the Designated Safeguarding Leads</w:t>
      </w:r>
      <w:r w:rsidRPr="00507539">
        <w:rPr>
          <w:sz w:val="22"/>
          <w:szCs w:val="22"/>
          <w:lang w:val="en-US"/>
        </w:rPr>
        <w:t xml:space="preserve"> (DSL)</w:t>
      </w:r>
      <w:r w:rsidR="00AA1601" w:rsidRPr="00507539">
        <w:rPr>
          <w:sz w:val="22"/>
          <w:szCs w:val="22"/>
          <w:lang w:val="en-US"/>
        </w:rPr>
        <w:t xml:space="preserve"> and how to report concerns;</w:t>
      </w:r>
    </w:p>
    <w:p w14:paraId="1F0B6C05" w14:textId="77777777" w:rsidR="00FC0AC4" w:rsidRPr="00507539" w:rsidRDefault="003168AB" w:rsidP="005D393B">
      <w:pPr>
        <w:pStyle w:val="ListParagraph"/>
        <w:numPr>
          <w:ilvl w:val="0"/>
          <w:numId w:val="4"/>
        </w:numPr>
        <w:ind w:left="284" w:hanging="284"/>
        <w:jc w:val="both"/>
        <w:rPr>
          <w:sz w:val="22"/>
          <w:szCs w:val="22"/>
          <w:lang w:val="en-US"/>
        </w:rPr>
      </w:pPr>
      <w:r w:rsidRPr="00507539">
        <w:rPr>
          <w:sz w:val="22"/>
          <w:szCs w:val="22"/>
          <w:lang w:val="en-US"/>
        </w:rPr>
        <w:t xml:space="preserve">Report promptly any concerns of potential abuse, </w:t>
      </w:r>
    </w:p>
    <w:p w14:paraId="1F0B6C06" w14:textId="77777777" w:rsidR="003877C6" w:rsidRPr="00507539" w:rsidRDefault="00B2436B" w:rsidP="005D393B">
      <w:pPr>
        <w:pStyle w:val="ListParagraph"/>
        <w:numPr>
          <w:ilvl w:val="0"/>
          <w:numId w:val="4"/>
        </w:numPr>
        <w:ind w:left="284" w:hanging="284"/>
        <w:jc w:val="both"/>
        <w:rPr>
          <w:sz w:val="22"/>
          <w:szCs w:val="22"/>
          <w:lang w:val="en-US"/>
        </w:rPr>
      </w:pPr>
      <w:r w:rsidRPr="00507539">
        <w:rPr>
          <w:sz w:val="22"/>
          <w:szCs w:val="22"/>
          <w:lang w:val="en-US"/>
        </w:rPr>
        <w:t>B</w:t>
      </w:r>
      <w:r w:rsidR="003877C6" w:rsidRPr="00507539">
        <w:rPr>
          <w:sz w:val="22"/>
          <w:szCs w:val="22"/>
          <w:lang w:val="en-US"/>
        </w:rPr>
        <w:t>e alert at all times to the signs of abuse</w:t>
      </w:r>
      <w:r w:rsidR="00AA1601" w:rsidRPr="00507539">
        <w:rPr>
          <w:sz w:val="22"/>
          <w:szCs w:val="22"/>
          <w:lang w:val="en-US"/>
        </w:rPr>
        <w:t>,</w:t>
      </w:r>
      <w:r w:rsidR="003877C6" w:rsidRPr="00507539">
        <w:rPr>
          <w:sz w:val="22"/>
          <w:szCs w:val="22"/>
          <w:lang w:val="en-US"/>
        </w:rPr>
        <w:t xml:space="preserve"> namely </w:t>
      </w:r>
      <w:r w:rsidR="00EC1702" w:rsidRPr="00507539">
        <w:rPr>
          <w:sz w:val="22"/>
          <w:szCs w:val="22"/>
          <w:lang w:val="en-US"/>
        </w:rPr>
        <w:t xml:space="preserve">physical, emotional, sexual or </w:t>
      </w:r>
      <w:r w:rsidR="003877C6" w:rsidRPr="00507539">
        <w:rPr>
          <w:sz w:val="22"/>
          <w:szCs w:val="22"/>
          <w:lang w:val="en-US"/>
        </w:rPr>
        <w:t>neglect;</w:t>
      </w:r>
    </w:p>
    <w:p w14:paraId="1F0B6C07" w14:textId="77777777" w:rsidR="00F131DF" w:rsidRPr="00507539" w:rsidRDefault="00F131DF" w:rsidP="005D393B">
      <w:pPr>
        <w:pStyle w:val="ListParagraph"/>
        <w:numPr>
          <w:ilvl w:val="0"/>
          <w:numId w:val="4"/>
        </w:numPr>
        <w:ind w:left="284" w:hanging="284"/>
        <w:jc w:val="both"/>
        <w:rPr>
          <w:sz w:val="22"/>
          <w:szCs w:val="22"/>
          <w:lang w:val="en-US"/>
        </w:rPr>
      </w:pPr>
      <w:r w:rsidRPr="00507539">
        <w:rPr>
          <w:sz w:val="22"/>
          <w:szCs w:val="22"/>
          <w:lang w:val="en-US"/>
        </w:rPr>
        <w:t xml:space="preserve">Take notes and complete a concern form regarding any concerning remarks or marks on a child and pass </w:t>
      </w:r>
      <w:r w:rsidR="00846C92" w:rsidRPr="00507539">
        <w:rPr>
          <w:sz w:val="22"/>
          <w:szCs w:val="22"/>
          <w:lang w:val="en-US"/>
        </w:rPr>
        <w:t>directly to</w:t>
      </w:r>
      <w:r w:rsidR="00AA1601" w:rsidRPr="00507539">
        <w:rPr>
          <w:sz w:val="22"/>
          <w:szCs w:val="22"/>
          <w:lang w:val="en-US"/>
        </w:rPr>
        <w:t xml:space="preserve"> the</w:t>
      </w:r>
      <w:r w:rsidRPr="00507539">
        <w:rPr>
          <w:sz w:val="22"/>
          <w:szCs w:val="22"/>
          <w:lang w:val="en-US"/>
        </w:rPr>
        <w:t xml:space="preserve"> DSL</w:t>
      </w:r>
      <w:r w:rsidR="00AA1601" w:rsidRPr="00507539">
        <w:rPr>
          <w:sz w:val="22"/>
          <w:szCs w:val="22"/>
          <w:lang w:val="en-US"/>
        </w:rPr>
        <w:t>;</w:t>
      </w:r>
    </w:p>
    <w:p w14:paraId="1F0B6C08" w14:textId="77777777" w:rsidR="003877C6" w:rsidRPr="00507539" w:rsidRDefault="00B2436B" w:rsidP="005D393B">
      <w:pPr>
        <w:pStyle w:val="ListParagraph"/>
        <w:numPr>
          <w:ilvl w:val="0"/>
          <w:numId w:val="4"/>
        </w:numPr>
        <w:ind w:left="284" w:hanging="284"/>
        <w:jc w:val="both"/>
        <w:rPr>
          <w:sz w:val="22"/>
          <w:szCs w:val="22"/>
          <w:lang w:val="en-US"/>
        </w:rPr>
      </w:pPr>
      <w:r w:rsidRPr="00507539">
        <w:rPr>
          <w:sz w:val="22"/>
          <w:szCs w:val="22"/>
          <w:lang w:val="en-US"/>
        </w:rPr>
        <w:t>E</w:t>
      </w:r>
      <w:r w:rsidR="003877C6" w:rsidRPr="00507539">
        <w:rPr>
          <w:sz w:val="22"/>
          <w:szCs w:val="22"/>
          <w:lang w:val="en-US"/>
        </w:rPr>
        <w:t>stablish a</w:t>
      </w:r>
      <w:r w:rsidRPr="00507539">
        <w:rPr>
          <w:sz w:val="22"/>
          <w:szCs w:val="22"/>
          <w:lang w:val="en-US"/>
        </w:rPr>
        <w:t>nd maintain an</w:t>
      </w:r>
      <w:r w:rsidR="00FB7CC9" w:rsidRPr="00507539">
        <w:rPr>
          <w:sz w:val="22"/>
          <w:szCs w:val="22"/>
          <w:lang w:val="en-US"/>
        </w:rPr>
        <w:t xml:space="preserve"> environment </w:t>
      </w:r>
      <w:r w:rsidR="003877C6" w:rsidRPr="00507539">
        <w:rPr>
          <w:sz w:val="22"/>
          <w:szCs w:val="22"/>
          <w:lang w:val="en-US"/>
        </w:rPr>
        <w:t>where children feel safe to talk and where scho</w:t>
      </w:r>
      <w:r w:rsidRPr="00507539">
        <w:rPr>
          <w:sz w:val="22"/>
          <w:szCs w:val="22"/>
          <w:lang w:val="en-US"/>
        </w:rPr>
        <w:t>ol personnel listen to children</w:t>
      </w:r>
      <w:r w:rsidR="00AA1601" w:rsidRPr="00507539">
        <w:rPr>
          <w:sz w:val="22"/>
          <w:szCs w:val="22"/>
          <w:lang w:val="en-US"/>
        </w:rPr>
        <w:t>;</w:t>
      </w:r>
    </w:p>
    <w:p w14:paraId="1F0B6C09" w14:textId="77777777" w:rsidR="003877C6" w:rsidRPr="00507539" w:rsidRDefault="00571ED0" w:rsidP="005D393B">
      <w:pPr>
        <w:pStyle w:val="ListParagraph"/>
        <w:numPr>
          <w:ilvl w:val="0"/>
          <w:numId w:val="4"/>
        </w:numPr>
        <w:ind w:left="284" w:hanging="284"/>
        <w:jc w:val="both"/>
        <w:rPr>
          <w:sz w:val="22"/>
          <w:szCs w:val="22"/>
          <w:lang w:val="en-US"/>
        </w:rPr>
      </w:pPr>
      <w:r w:rsidRPr="00507539">
        <w:rPr>
          <w:sz w:val="22"/>
          <w:szCs w:val="22"/>
          <w:lang w:val="en-US"/>
        </w:rPr>
        <w:t>P</w:t>
      </w:r>
      <w:r w:rsidR="003877C6" w:rsidRPr="00507539">
        <w:rPr>
          <w:sz w:val="22"/>
          <w:szCs w:val="22"/>
          <w:lang w:val="en-US"/>
        </w:rPr>
        <w:t>rovide opportunities through the curriculum to address relevant issues and topics in order to prom</w:t>
      </w:r>
      <w:r w:rsidRPr="00507539">
        <w:rPr>
          <w:sz w:val="22"/>
          <w:szCs w:val="22"/>
          <w:lang w:val="en-US"/>
        </w:rPr>
        <w:t xml:space="preserve">ote their safety and well-being and </w:t>
      </w:r>
      <w:r w:rsidR="003877C6" w:rsidRPr="00507539">
        <w:rPr>
          <w:sz w:val="22"/>
          <w:szCs w:val="22"/>
          <w:lang w:val="en-US"/>
        </w:rPr>
        <w:t xml:space="preserve">encourage </w:t>
      </w:r>
      <w:r w:rsidR="00AA1601" w:rsidRPr="00507539">
        <w:rPr>
          <w:sz w:val="22"/>
          <w:szCs w:val="22"/>
          <w:lang w:val="en-US"/>
        </w:rPr>
        <w:t>students</w:t>
      </w:r>
      <w:r w:rsidRPr="00507539">
        <w:rPr>
          <w:sz w:val="22"/>
          <w:szCs w:val="22"/>
          <w:lang w:val="en-US"/>
        </w:rPr>
        <w:t xml:space="preserve"> to assess risks to themselves</w:t>
      </w:r>
      <w:r w:rsidR="00AA1601" w:rsidRPr="00507539">
        <w:rPr>
          <w:sz w:val="22"/>
          <w:szCs w:val="22"/>
          <w:lang w:val="en-US"/>
        </w:rPr>
        <w:t>;</w:t>
      </w:r>
    </w:p>
    <w:p w14:paraId="1F0B6C0A" w14:textId="77777777" w:rsidR="003877C6" w:rsidRPr="00507539" w:rsidRDefault="00F131DF" w:rsidP="005D393B">
      <w:pPr>
        <w:pStyle w:val="ListParagraph"/>
        <w:numPr>
          <w:ilvl w:val="0"/>
          <w:numId w:val="4"/>
        </w:numPr>
        <w:ind w:left="284" w:hanging="284"/>
        <w:jc w:val="both"/>
        <w:rPr>
          <w:sz w:val="22"/>
          <w:szCs w:val="22"/>
          <w:lang w:val="en-US"/>
        </w:rPr>
      </w:pPr>
      <w:r w:rsidRPr="00507539">
        <w:rPr>
          <w:sz w:val="22"/>
          <w:szCs w:val="22"/>
          <w:lang w:val="en-US"/>
        </w:rPr>
        <w:t>K</w:t>
      </w:r>
      <w:r w:rsidR="003877C6" w:rsidRPr="00507539">
        <w:rPr>
          <w:sz w:val="22"/>
          <w:szCs w:val="22"/>
          <w:lang w:val="en-US"/>
        </w:rPr>
        <w:t>now what to d</w:t>
      </w:r>
      <w:r w:rsidRPr="00507539">
        <w:rPr>
          <w:sz w:val="22"/>
          <w:szCs w:val="22"/>
          <w:lang w:val="en-US"/>
        </w:rPr>
        <w:t xml:space="preserve">o if a child makes a disclosure and </w:t>
      </w:r>
      <w:r w:rsidR="003877C6" w:rsidRPr="00507539">
        <w:rPr>
          <w:sz w:val="22"/>
          <w:szCs w:val="22"/>
          <w:lang w:val="en-US"/>
        </w:rPr>
        <w:t>not promise confidentiality to any child</w:t>
      </w:r>
      <w:r w:rsidR="00AA1601" w:rsidRPr="00507539">
        <w:rPr>
          <w:sz w:val="22"/>
          <w:szCs w:val="22"/>
          <w:lang w:val="en-US"/>
        </w:rPr>
        <w:t>,</w:t>
      </w:r>
      <w:r w:rsidR="003877C6" w:rsidRPr="00507539">
        <w:rPr>
          <w:sz w:val="22"/>
          <w:szCs w:val="22"/>
          <w:lang w:val="en-US"/>
        </w:rPr>
        <w:t xml:space="preserve"> but always </w:t>
      </w:r>
      <w:r w:rsidRPr="00507539">
        <w:rPr>
          <w:sz w:val="22"/>
          <w:szCs w:val="22"/>
          <w:lang w:val="en-US"/>
        </w:rPr>
        <w:t>act in the interests of a child</w:t>
      </w:r>
      <w:r w:rsidR="00AA1601" w:rsidRPr="00507539">
        <w:rPr>
          <w:sz w:val="22"/>
          <w:szCs w:val="22"/>
          <w:lang w:val="en-US"/>
        </w:rPr>
        <w:t>;</w:t>
      </w:r>
    </w:p>
    <w:p w14:paraId="1F0B6C0B" w14:textId="77777777" w:rsidR="003877C6" w:rsidRPr="00507539" w:rsidRDefault="00B2436B" w:rsidP="005D393B">
      <w:pPr>
        <w:pStyle w:val="ListParagraph"/>
        <w:numPr>
          <w:ilvl w:val="0"/>
          <w:numId w:val="4"/>
        </w:numPr>
        <w:ind w:left="284" w:hanging="284"/>
        <w:jc w:val="both"/>
        <w:rPr>
          <w:sz w:val="22"/>
          <w:szCs w:val="22"/>
          <w:lang w:val="en-US"/>
        </w:rPr>
      </w:pPr>
      <w:r w:rsidRPr="00507539">
        <w:rPr>
          <w:sz w:val="22"/>
          <w:szCs w:val="22"/>
          <w:lang w:val="en-US"/>
        </w:rPr>
        <w:t>Keep</w:t>
      </w:r>
      <w:r w:rsidR="003877C6" w:rsidRPr="00507539">
        <w:rPr>
          <w:sz w:val="22"/>
          <w:szCs w:val="22"/>
          <w:lang w:val="en-US"/>
        </w:rPr>
        <w:t xml:space="preserve"> up to date with changes in procedures;</w:t>
      </w:r>
    </w:p>
    <w:p w14:paraId="1F0B6C0C" w14:textId="12D23AAA" w:rsidR="003877C6" w:rsidRPr="00507539" w:rsidRDefault="00694C38" w:rsidP="005D393B">
      <w:pPr>
        <w:pStyle w:val="ListParagraph"/>
        <w:numPr>
          <w:ilvl w:val="0"/>
          <w:numId w:val="4"/>
        </w:numPr>
        <w:ind w:left="284" w:hanging="284"/>
        <w:jc w:val="both"/>
        <w:rPr>
          <w:sz w:val="22"/>
          <w:szCs w:val="22"/>
          <w:lang w:val="en-US"/>
        </w:rPr>
      </w:pPr>
      <w:r w:rsidRPr="00507539">
        <w:rPr>
          <w:sz w:val="22"/>
          <w:szCs w:val="22"/>
          <w:lang w:val="en-US"/>
        </w:rPr>
        <w:t>E</w:t>
      </w:r>
      <w:r w:rsidR="003877C6" w:rsidRPr="00507539">
        <w:rPr>
          <w:sz w:val="22"/>
          <w:szCs w:val="22"/>
          <w:lang w:val="en-US"/>
        </w:rPr>
        <w:t>nsure that they conduct themselves correctly</w:t>
      </w:r>
      <w:r w:rsidR="00EE533F" w:rsidRPr="00507539">
        <w:rPr>
          <w:sz w:val="22"/>
          <w:szCs w:val="22"/>
          <w:lang w:val="en-US"/>
        </w:rPr>
        <w:t xml:space="preserve"> and in accordance with the school’s Golden Rules</w:t>
      </w:r>
      <w:r w:rsidR="003877C6" w:rsidRPr="00507539">
        <w:rPr>
          <w:sz w:val="22"/>
          <w:szCs w:val="22"/>
          <w:lang w:val="en-US"/>
        </w:rPr>
        <w:t xml:space="preserve"> at all times</w:t>
      </w:r>
      <w:r w:rsidR="00EE533F" w:rsidRPr="00507539">
        <w:rPr>
          <w:sz w:val="22"/>
          <w:szCs w:val="22"/>
          <w:lang w:val="en-US"/>
        </w:rPr>
        <w:t>, both in and out of school,</w:t>
      </w:r>
      <w:r w:rsidR="003877C6" w:rsidRPr="00507539">
        <w:rPr>
          <w:sz w:val="22"/>
          <w:szCs w:val="22"/>
          <w:lang w:val="en-US"/>
        </w:rPr>
        <w:t xml:space="preserve"> an</w:t>
      </w:r>
      <w:r w:rsidR="00571ED0" w:rsidRPr="00507539">
        <w:rPr>
          <w:sz w:val="22"/>
          <w:szCs w:val="22"/>
          <w:lang w:val="en-US"/>
        </w:rPr>
        <w:t>d do not put themselves at risk</w:t>
      </w:r>
      <w:r w:rsidR="00AA1601" w:rsidRPr="00507539">
        <w:rPr>
          <w:sz w:val="22"/>
          <w:szCs w:val="22"/>
          <w:lang w:val="en-US"/>
        </w:rPr>
        <w:t>;</w:t>
      </w:r>
    </w:p>
    <w:p w14:paraId="1F0B6C0D" w14:textId="77777777" w:rsidR="00571ED0" w:rsidRPr="00507539" w:rsidRDefault="00AA1601" w:rsidP="005D393B">
      <w:pPr>
        <w:pStyle w:val="ListParagraph"/>
        <w:numPr>
          <w:ilvl w:val="0"/>
          <w:numId w:val="4"/>
        </w:numPr>
        <w:ind w:left="284" w:hanging="284"/>
        <w:jc w:val="both"/>
        <w:rPr>
          <w:sz w:val="22"/>
          <w:szCs w:val="22"/>
          <w:lang w:val="en-US"/>
        </w:rPr>
      </w:pPr>
      <w:r w:rsidRPr="00507539">
        <w:rPr>
          <w:sz w:val="22"/>
          <w:szCs w:val="22"/>
          <w:lang w:val="en-US"/>
        </w:rPr>
        <w:t>Take</w:t>
      </w:r>
      <w:r w:rsidR="00571ED0" w:rsidRPr="00507539">
        <w:rPr>
          <w:sz w:val="22"/>
          <w:szCs w:val="22"/>
          <w:lang w:val="en-US"/>
        </w:rPr>
        <w:t xml:space="preserve"> every opportunity to preserve dig</w:t>
      </w:r>
      <w:r w:rsidRPr="00507539">
        <w:rPr>
          <w:sz w:val="22"/>
          <w:szCs w:val="22"/>
          <w:lang w:val="en-US"/>
        </w:rPr>
        <w:t>nity when dealing with children;</w:t>
      </w:r>
    </w:p>
    <w:p w14:paraId="1F0B6C0E" w14:textId="77777777" w:rsidR="00694C38" w:rsidRPr="00507539" w:rsidRDefault="00694C38" w:rsidP="005D393B">
      <w:pPr>
        <w:pStyle w:val="ListParagraph"/>
        <w:numPr>
          <w:ilvl w:val="0"/>
          <w:numId w:val="4"/>
        </w:numPr>
        <w:ind w:left="284" w:hanging="284"/>
        <w:jc w:val="both"/>
        <w:rPr>
          <w:sz w:val="22"/>
          <w:szCs w:val="22"/>
          <w:lang w:val="en-US"/>
        </w:rPr>
      </w:pPr>
      <w:r w:rsidRPr="00507539">
        <w:rPr>
          <w:sz w:val="22"/>
          <w:szCs w:val="22"/>
          <w:lang w:val="en-US"/>
        </w:rPr>
        <w:t>Provide privacy for manual handling and intimate care treatm</w:t>
      </w:r>
      <w:r w:rsidR="00AA1601" w:rsidRPr="00507539">
        <w:rPr>
          <w:sz w:val="22"/>
          <w:szCs w:val="22"/>
          <w:lang w:val="en-US"/>
        </w:rPr>
        <w:t>ents;</w:t>
      </w:r>
    </w:p>
    <w:p w14:paraId="1F0B6C0F" w14:textId="77777777" w:rsidR="003877C6" w:rsidRPr="00507539" w:rsidRDefault="003168AB" w:rsidP="005D393B">
      <w:pPr>
        <w:pStyle w:val="ListParagraph"/>
        <w:numPr>
          <w:ilvl w:val="0"/>
          <w:numId w:val="4"/>
        </w:numPr>
        <w:ind w:left="284" w:hanging="284"/>
        <w:jc w:val="both"/>
        <w:rPr>
          <w:sz w:val="22"/>
          <w:szCs w:val="22"/>
        </w:rPr>
      </w:pPr>
      <w:r w:rsidRPr="00507539">
        <w:rPr>
          <w:sz w:val="22"/>
          <w:szCs w:val="22"/>
          <w:lang w:val="en-US"/>
        </w:rPr>
        <w:t>R</w:t>
      </w:r>
      <w:r w:rsidR="003877C6" w:rsidRPr="00507539">
        <w:rPr>
          <w:sz w:val="22"/>
          <w:szCs w:val="22"/>
          <w:lang w:val="en-US"/>
        </w:rPr>
        <w:t>eport any concerns they have on any</w:t>
      </w:r>
      <w:r w:rsidR="00AA1601" w:rsidRPr="00507539">
        <w:rPr>
          <w:sz w:val="22"/>
          <w:szCs w:val="22"/>
          <w:lang w:val="en-US"/>
        </w:rPr>
        <w:t xml:space="preserve"> aspect of the school community;</w:t>
      </w:r>
    </w:p>
    <w:p w14:paraId="1F0B6C10" w14:textId="77777777" w:rsidR="00460391" w:rsidRPr="00507539" w:rsidRDefault="00846C92" w:rsidP="005D393B">
      <w:pPr>
        <w:pStyle w:val="ListParagraph"/>
        <w:numPr>
          <w:ilvl w:val="0"/>
          <w:numId w:val="4"/>
        </w:numPr>
        <w:ind w:left="284" w:hanging="284"/>
        <w:jc w:val="both"/>
        <w:rPr>
          <w:sz w:val="22"/>
          <w:szCs w:val="22"/>
        </w:rPr>
      </w:pPr>
      <w:r w:rsidRPr="00507539">
        <w:rPr>
          <w:sz w:val="22"/>
          <w:szCs w:val="22"/>
        </w:rPr>
        <w:t xml:space="preserve">Alert </w:t>
      </w:r>
      <w:r w:rsidR="00460391" w:rsidRPr="00507539">
        <w:rPr>
          <w:sz w:val="22"/>
          <w:szCs w:val="22"/>
        </w:rPr>
        <w:t xml:space="preserve">a </w:t>
      </w:r>
      <w:r w:rsidRPr="00507539">
        <w:rPr>
          <w:sz w:val="22"/>
          <w:szCs w:val="22"/>
        </w:rPr>
        <w:t>line manager or a more senior person i</w:t>
      </w:r>
      <w:r w:rsidR="00444873" w:rsidRPr="00507539">
        <w:rPr>
          <w:sz w:val="22"/>
          <w:szCs w:val="22"/>
        </w:rPr>
        <w:t xml:space="preserve">f </w:t>
      </w:r>
      <w:r w:rsidR="00460391" w:rsidRPr="00507539">
        <w:rPr>
          <w:sz w:val="22"/>
          <w:szCs w:val="22"/>
        </w:rPr>
        <w:t xml:space="preserve">they </w:t>
      </w:r>
      <w:r w:rsidR="00444873" w:rsidRPr="00507539">
        <w:rPr>
          <w:sz w:val="22"/>
          <w:szCs w:val="22"/>
        </w:rPr>
        <w:t xml:space="preserve">feel a person or school practice is placing </w:t>
      </w:r>
      <w:r w:rsidR="00AA1601" w:rsidRPr="00507539">
        <w:rPr>
          <w:sz w:val="22"/>
          <w:szCs w:val="22"/>
        </w:rPr>
        <w:t>students</w:t>
      </w:r>
      <w:r w:rsidR="00444873" w:rsidRPr="00507539">
        <w:rPr>
          <w:sz w:val="22"/>
          <w:szCs w:val="22"/>
        </w:rPr>
        <w:t xml:space="preserve"> </w:t>
      </w:r>
      <w:r w:rsidRPr="00507539">
        <w:rPr>
          <w:sz w:val="22"/>
          <w:szCs w:val="22"/>
        </w:rPr>
        <w:t>at risk.</w:t>
      </w:r>
    </w:p>
    <w:p w14:paraId="6027AF43" w14:textId="6D7B9632" w:rsidR="00FD2D51" w:rsidRPr="00507539" w:rsidRDefault="00FD2D51" w:rsidP="005D393B">
      <w:pPr>
        <w:pStyle w:val="ListParagraph"/>
        <w:numPr>
          <w:ilvl w:val="0"/>
          <w:numId w:val="4"/>
        </w:numPr>
        <w:ind w:left="284" w:hanging="284"/>
        <w:jc w:val="both"/>
        <w:rPr>
          <w:sz w:val="22"/>
          <w:szCs w:val="22"/>
        </w:rPr>
      </w:pPr>
      <w:r w:rsidRPr="00507539">
        <w:rPr>
          <w:sz w:val="22"/>
          <w:szCs w:val="22"/>
        </w:rPr>
        <w:t>Be aware of how to make an Early Help or Safeguarding Referral</w:t>
      </w:r>
    </w:p>
    <w:p w14:paraId="1F0B6C11" w14:textId="77777777" w:rsidR="00250CBF" w:rsidRPr="00507539" w:rsidRDefault="00250CBF" w:rsidP="005D393B">
      <w:pPr>
        <w:jc w:val="both"/>
        <w:rPr>
          <w:sz w:val="22"/>
          <w:szCs w:val="22"/>
        </w:rPr>
      </w:pPr>
    </w:p>
    <w:p w14:paraId="1F0B6C12" w14:textId="77777777" w:rsidR="00C71033" w:rsidRPr="00507539" w:rsidRDefault="00C71033" w:rsidP="005D393B">
      <w:pPr>
        <w:jc w:val="both"/>
        <w:rPr>
          <w:b/>
          <w:sz w:val="22"/>
          <w:szCs w:val="22"/>
          <w:u w:val="single"/>
        </w:rPr>
      </w:pPr>
      <w:r w:rsidRPr="00507539">
        <w:rPr>
          <w:b/>
          <w:sz w:val="22"/>
          <w:szCs w:val="22"/>
          <w:u w:val="single"/>
        </w:rPr>
        <w:t>The named members of staff for Safeguarding within the school are:</w:t>
      </w:r>
    </w:p>
    <w:p w14:paraId="1F0B6C13" w14:textId="77777777" w:rsidR="00C71033" w:rsidRPr="00507539" w:rsidRDefault="00C71033" w:rsidP="005D393B">
      <w:pPr>
        <w:jc w:val="both"/>
        <w:rPr>
          <w:b/>
          <w:sz w:val="22"/>
          <w:szCs w:val="22"/>
          <w:u w:val="single"/>
        </w:rPr>
      </w:pPr>
    </w:p>
    <w:p w14:paraId="1F0B6C14" w14:textId="77777777" w:rsidR="00C71033" w:rsidRPr="00507539" w:rsidRDefault="00C71033" w:rsidP="005D393B">
      <w:pPr>
        <w:pStyle w:val="ListParagraph"/>
        <w:numPr>
          <w:ilvl w:val="0"/>
          <w:numId w:val="32"/>
        </w:numPr>
        <w:jc w:val="both"/>
        <w:rPr>
          <w:sz w:val="22"/>
          <w:szCs w:val="22"/>
        </w:rPr>
      </w:pPr>
      <w:r w:rsidRPr="00507539">
        <w:rPr>
          <w:sz w:val="22"/>
          <w:szCs w:val="22"/>
        </w:rPr>
        <w:t>Warren Griffiths (Designated Safeguarding Lead)</w:t>
      </w:r>
    </w:p>
    <w:p w14:paraId="1F0B6C15" w14:textId="4D265B9F" w:rsidR="00C71033" w:rsidRPr="00507539" w:rsidRDefault="00C71033" w:rsidP="005D393B">
      <w:pPr>
        <w:pStyle w:val="ListParagraph"/>
        <w:numPr>
          <w:ilvl w:val="0"/>
          <w:numId w:val="32"/>
        </w:numPr>
        <w:jc w:val="both"/>
        <w:rPr>
          <w:sz w:val="22"/>
          <w:szCs w:val="22"/>
        </w:rPr>
      </w:pPr>
      <w:r w:rsidRPr="00507539">
        <w:rPr>
          <w:sz w:val="22"/>
          <w:szCs w:val="22"/>
        </w:rPr>
        <w:t xml:space="preserve">Joolz </w:t>
      </w:r>
      <w:r w:rsidR="00601ABE" w:rsidRPr="00507539">
        <w:rPr>
          <w:sz w:val="22"/>
          <w:szCs w:val="22"/>
        </w:rPr>
        <w:t xml:space="preserve">Scarlett </w:t>
      </w:r>
      <w:r w:rsidRPr="00507539">
        <w:rPr>
          <w:sz w:val="22"/>
          <w:szCs w:val="22"/>
        </w:rPr>
        <w:t>(Deputy Designated Safeguarding Lead)</w:t>
      </w:r>
    </w:p>
    <w:p w14:paraId="1F0B6C17" w14:textId="77777777" w:rsidR="00C71033" w:rsidRPr="00507539" w:rsidRDefault="00C71033" w:rsidP="005D393B">
      <w:pPr>
        <w:pStyle w:val="ListParagraph"/>
        <w:numPr>
          <w:ilvl w:val="0"/>
          <w:numId w:val="32"/>
        </w:numPr>
        <w:jc w:val="both"/>
        <w:rPr>
          <w:sz w:val="22"/>
          <w:szCs w:val="22"/>
        </w:rPr>
      </w:pPr>
      <w:r w:rsidRPr="00507539">
        <w:rPr>
          <w:sz w:val="22"/>
          <w:szCs w:val="22"/>
        </w:rPr>
        <w:t>Helen Hannam (Deputy Designated Safeguarding Lead)</w:t>
      </w:r>
    </w:p>
    <w:p w14:paraId="45147300" w14:textId="613C507D" w:rsidR="009E3C25" w:rsidRPr="00507539" w:rsidRDefault="009E3C25" w:rsidP="005D393B">
      <w:pPr>
        <w:pStyle w:val="ListParagraph"/>
        <w:numPr>
          <w:ilvl w:val="0"/>
          <w:numId w:val="32"/>
        </w:numPr>
        <w:jc w:val="both"/>
        <w:rPr>
          <w:sz w:val="22"/>
          <w:szCs w:val="22"/>
        </w:rPr>
      </w:pPr>
      <w:r w:rsidRPr="00507539">
        <w:rPr>
          <w:sz w:val="22"/>
          <w:szCs w:val="22"/>
        </w:rPr>
        <w:t xml:space="preserve">Viktoria Kincses (Designated Teacher for Children in Care and </w:t>
      </w:r>
      <w:r w:rsidR="00D272CB" w:rsidRPr="00507539">
        <w:rPr>
          <w:sz w:val="22"/>
          <w:szCs w:val="22"/>
        </w:rPr>
        <w:t>Deputy</w:t>
      </w:r>
      <w:r w:rsidRPr="00507539">
        <w:rPr>
          <w:sz w:val="22"/>
          <w:szCs w:val="22"/>
        </w:rPr>
        <w:t xml:space="preserve"> Designated Safeguarding Lead)</w:t>
      </w:r>
    </w:p>
    <w:p w14:paraId="1F0B6C19" w14:textId="4C70BD34" w:rsidR="00C71033" w:rsidRPr="00507539" w:rsidRDefault="00C71033" w:rsidP="005D393B">
      <w:pPr>
        <w:pStyle w:val="ListParagraph"/>
        <w:numPr>
          <w:ilvl w:val="0"/>
          <w:numId w:val="31"/>
        </w:numPr>
        <w:jc w:val="both"/>
        <w:rPr>
          <w:sz w:val="22"/>
          <w:szCs w:val="22"/>
        </w:rPr>
      </w:pPr>
      <w:r w:rsidRPr="00507539">
        <w:rPr>
          <w:sz w:val="22"/>
          <w:szCs w:val="22"/>
        </w:rPr>
        <w:t xml:space="preserve">Rebecca </w:t>
      </w:r>
      <w:r w:rsidR="00D272CB" w:rsidRPr="00507539">
        <w:rPr>
          <w:sz w:val="22"/>
          <w:szCs w:val="22"/>
        </w:rPr>
        <w:t>Brosnan</w:t>
      </w:r>
      <w:r w:rsidRPr="00507539">
        <w:rPr>
          <w:sz w:val="22"/>
          <w:szCs w:val="22"/>
        </w:rPr>
        <w:t xml:space="preserve"> (</w:t>
      </w:r>
      <w:r w:rsidR="00D272CB" w:rsidRPr="00507539">
        <w:rPr>
          <w:sz w:val="22"/>
          <w:szCs w:val="22"/>
        </w:rPr>
        <w:t>Deputy Designated Safeguarding Lead</w:t>
      </w:r>
      <w:r w:rsidRPr="00507539">
        <w:rPr>
          <w:sz w:val="22"/>
          <w:szCs w:val="22"/>
        </w:rPr>
        <w:t>)</w:t>
      </w:r>
    </w:p>
    <w:p w14:paraId="1F0B6C1B" w14:textId="3CDA47A1" w:rsidR="00C71033" w:rsidRPr="00507539" w:rsidRDefault="00CF6DA8" w:rsidP="005D393B">
      <w:pPr>
        <w:pStyle w:val="ListParagraph"/>
        <w:numPr>
          <w:ilvl w:val="0"/>
          <w:numId w:val="31"/>
        </w:numPr>
        <w:jc w:val="both"/>
        <w:rPr>
          <w:sz w:val="22"/>
          <w:szCs w:val="22"/>
        </w:rPr>
      </w:pPr>
      <w:r w:rsidRPr="00507539">
        <w:rPr>
          <w:sz w:val="22"/>
          <w:szCs w:val="22"/>
        </w:rPr>
        <w:t xml:space="preserve">Rhiannon </w:t>
      </w:r>
      <w:r w:rsidR="001B0860" w:rsidRPr="00507539">
        <w:rPr>
          <w:sz w:val="22"/>
          <w:szCs w:val="22"/>
        </w:rPr>
        <w:t>Rimmer</w:t>
      </w:r>
      <w:r w:rsidR="00C71033" w:rsidRPr="00507539">
        <w:rPr>
          <w:sz w:val="22"/>
          <w:szCs w:val="22"/>
        </w:rPr>
        <w:t xml:space="preserve"> (</w:t>
      </w:r>
      <w:r w:rsidR="00D272CB" w:rsidRPr="00507539">
        <w:rPr>
          <w:sz w:val="22"/>
          <w:szCs w:val="22"/>
        </w:rPr>
        <w:t>Deputy Designated Safeguarding Lead</w:t>
      </w:r>
      <w:r w:rsidR="00C71033" w:rsidRPr="00507539">
        <w:rPr>
          <w:sz w:val="22"/>
          <w:szCs w:val="22"/>
        </w:rPr>
        <w:t>)</w:t>
      </w:r>
    </w:p>
    <w:p w14:paraId="77F3008C" w14:textId="7F98D8CB" w:rsidR="009E3C25" w:rsidRPr="00507539" w:rsidRDefault="00C71033" w:rsidP="005D393B">
      <w:pPr>
        <w:pStyle w:val="ListParagraph"/>
        <w:numPr>
          <w:ilvl w:val="0"/>
          <w:numId w:val="31"/>
        </w:numPr>
        <w:jc w:val="both"/>
        <w:rPr>
          <w:sz w:val="22"/>
          <w:szCs w:val="22"/>
        </w:rPr>
      </w:pPr>
      <w:r w:rsidRPr="00507539">
        <w:rPr>
          <w:sz w:val="22"/>
          <w:szCs w:val="22"/>
        </w:rPr>
        <w:t>Sarah Fraser</w:t>
      </w:r>
      <w:r w:rsidR="00D272CB" w:rsidRPr="00507539">
        <w:rPr>
          <w:sz w:val="22"/>
          <w:szCs w:val="22"/>
        </w:rPr>
        <w:t>-Thwaites</w:t>
      </w:r>
      <w:r w:rsidRPr="00507539">
        <w:rPr>
          <w:sz w:val="22"/>
          <w:szCs w:val="22"/>
        </w:rPr>
        <w:t xml:space="preserve"> (</w:t>
      </w:r>
      <w:r w:rsidR="00D272CB" w:rsidRPr="00507539">
        <w:rPr>
          <w:sz w:val="22"/>
          <w:szCs w:val="22"/>
        </w:rPr>
        <w:t>Deputy Designated Safeguarding Lead</w:t>
      </w:r>
      <w:r w:rsidRPr="00507539">
        <w:rPr>
          <w:sz w:val="22"/>
          <w:szCs w:val="22"/>
        </w:rPr>
        <w:t>)</w:t>
      </w:r>
    </w:p>
    <w:p w14:paraId="27063372" w14:textId="58FC85DD" w:rsidR="00FD2D51" w:rsidRPr="00507539" w:rsidRDefault="00FD2D51" w:rsidP="005D393B">
      <w:pPr>
        <w:pStyle w:val="ListParagraph"/>
        <w:numPr>
          <w:ilvl w:val="0"/>
          <w:numId w:val="31"/>
        </w:numPr>
        <w:jc w:val="both"/>
        <w:rPr>
          <w:sz w:val="22"/>
          <w:szCs w:val="22"/>
        </w:rPr>
      </w:pPr>
      <w:r w:rsidRPr="00507539">
        <w:rPr>
          <w:sz w:val="22"/>
          <w:szCs w:val="22"/>
        </w:rPr>
        <w:t>Amelia King (</w:t>
      </w:r>
      <w:r w:rsidR="00D272CB" w:rsidRPr="00507539">
        <w:rPr>
          <w:sz w:val="22"/>
          <w:szCs w:val="22"/>
        </w:rPr>
        <w:t>Deputy Designated Safeguarding Lead</w:t>
      </w:r>
      <w:r w:rsidRPr="00507539">
        <w:rPr>
          <w:sz w:val="22"/>
          <w:szCs w:val="22"/>
        </w:rPr>
        <w:t>)</w:t>
      </w:r>
    </w:p>
    <w:p w14:paraId="4C8899D9" w14:textId="04E38907" w:rsidR="00723F63" w:rsidRPr="00507539" w:rsidRDefault="00723F63" w:rsidP="005D393B">
      <w:pPr>
        <w:pStyle w:val="ListParagraph"/>
        <w:numPr>
          <w:ilvl w:val="0"/>
          <w:numId w:val="31"/>
        </w:numPr>
        <w:jc w:val="both"/>
        <w:rPr>
          <w:sz w:val="22"/>
          <w:szCs w:val="22"/>
        </w:rPr>
      </w:pPr>
      <w:r w:rsidRPr="00507539">
        <w:rPr>
          <w:sz w:val="22"/>
          <w:szCs w:val="22"/>
        </w:rPr>
        <w:t>Shelley Thomas (</w:t>
      </w:r>
      <w:r w:rsidR="00D272CB" w:rsidRPr="00507539">
        <w:rPr>
          <w:sz w:val="22"/>
          <w:szCs w:val="22"/>
        </w:rPr>
        <w:t xml:space="preserve">Deputy Designated Safeguarding Lead) </w:t>
      </w:r>
    </w:p>
    <w:p w14:paraId="1F0B6C1E" w14:textId="06BB164B" w:rsidR="00CF6DA8" w:rsidRPr="00507539" w:rsidRDefault="00723F63" w:rsidP="005D393B">
      <w:pPr>
        <w:pStyle w:val="ListParagraph"/>
        <w:numPr>
          <w:ilvl w:val="0"/>
          <w:numId w:val="31"/>
        </w:numPr>
        <w:jc w:val="both"/>
        <w:rPr>
          <w:sz w:val="22"/>
          <w:szCs w:val="22"/>
        </w:rPr>
      </w:pPr>
      <w:r w:rsidRPr="00507539">
        <w:rPr>
          <w:sz w:val="22"/>
          <w:szCs w:val="22"/>
        </w:rPr>
        <w:t>Rachel Goymer (</w:t>
      </w:r>
      <w:r w:rsidR="00D272CB" w:rsidRPr="00507539">
        <w:rPr>
          <w:sz w:val="22"/>
          <w:szCs w:val="22"/>
        </w:rPr>
        <w:t>Deputy Designated Safeguarding Lead</w:t>
      </w:r>
      <w:r w:rsidRPr="00507539">
        <w:rPr>
          <w:sz w:val="22"/>
          <w:szCs w:val="22"/>
        </w:rPr>
        <w:t>)</w:t>
      </w:r>
    </w:p>
    <w:p w14:paraId="74F13F69" w14:textId="6A06097A" w:rsidR="00AA50AE" w:rsidRPr="00507539" w:rsidRDefault="00AA50AE" w:rsidP="005D393B">
      <w:pPr>
        <w:pStyle w:val="ListParagraph"/>
        <w:numPr>
          <w:ilvl w:val="0"/>
          <w:numId w:val="31"/>
        </w:numPr>
        <w:jc w:val="both"/>
        <w:rPr>
          <w:sz w:val="22"/>
          <w:szCs w:val="22"/>
        </w:rPr>
      </w:pPr>
      <w:r w:rsidRPr="00507539">
        <w:rPr>
          <w:sz w:val="22"/>
          <w:szCs w:val="22"/>
        </w:rPr>
        <w:t>Sian Lewis (Deputy Designated Safeguarding Lead)</w:t>
      </w:r>
    </w:p>
    <w:p w14:paraId="1F0B6C1F" w14:textId="77777777" w:rsidR="00CF6DA8" w:rsidRPr="00507539" w:rsidRDefault="00CF6DA8" w:rsidP="005D393B">
      <w:pPr>
        <w:ind w:left="720"/>
        <w:jc w:val="both"/>
        <w:rPr>
          <w:sz w:val="22"/>
          <w:szCs w:val="22"/>
        </w:rPr>
      </w:pPr>
    </w:p>
    <w:p w14:paraId="1F0B6C20" w14:textId="77777777" w:rsidR="00CF6DA8" w:rsidRPr="00507539" w:rsidRDefault="00CF6DA8" w:rsidP="005D393B">
      <w:pPr>
        <w:jc w:val="both"/>
        <w:rPr>
          <w:sz w:val="22"/>
          <w:szCs w:val="22"/>
        </w:rPr>
      </w:pPr>
      <w:r w:rsidRPr="00507539">
        <w:rPr>
          <w:sz w:val="22"/>
          <w:szCs w:val="22"/>
        </w:rPr>
        <w:t xml:space="preserve">Safeguarding Governor: Gwenda Lilley – </w:t>
      </w:r>
      <w:hyperlink r:id="rId20" w:history="1">
        <w:r w:rsidRPr="00507539">
          <w:rPr>
            <w:rStyle w:val="Hyperlink"/>
            <w:sz w:val="22"/>
            <w:szCs w:val="22"/>
          </w:rPr>
          <w:t>gwendalilley@gmail.com</w:t>
        </w:r>
      </w:hyperlink>
      <w:r w:rsidRPr="00507539">
        <w:rPr>
          <w:sz w:val="22"/>
          <w:szCs w:val="22"/>
        </w:rPr>
        <w:t xml:space="preserve"> / 01628 783845</w:t>
      </w:r>
    </w:p>
    <w:p w14:paraId="1F0B6C21" w14:textId="4DEE7199" w:rsidR="00CF6DA8" w:rsidRPr="00507539" w:rsidRDefault="00CF6DA8" w:rsidP="005D393B">
      <w:pPr>
        <w:jc w:val="both"/>
        <w:rPr>
          <w:sz w:val="22"/>
          <w:szCs w:val="22"/>
        </w:rPr>
      </w:pPr>
      <w:r w:rsidRPr="00507539">
        <w:rPr>
          <w:sz w:val="22"/>
          <w:szCs w:val="22"/>
        </w:rPr>
        <w:lastRenderedPageBreak/>
        <w:t xml:space="preserve">Chair of Governors: </w:t>
      </w:r>
      <w:r w:rsidR="00A2083A" w:rsidRPr="00507539">
        <w:rPr>
          <w:sz w:val="22"/>
          <w:szCs w:val="22"/>
        </w:rPr>
        <w:t xml:space="preserve">Richard Pelly – </w:t>
      </w:r>
      <w:hyperlink r:id="rId21" w:history="1">
        <w:r w:rsidR="00EF5F66" w:rsidRPr="00507539">
          <w:rPr>
            <w:rStyle w:val="Hyperlink"/>
            <w:sz w:val="22"/>
            <w:szCs w:val="22"/>
          </w:rPr>
          <w:t>Richard.pelly@manorgreenschool.co.uk</w:t>
        </w:r>
      </w:hyperlink>
      <w:r w:rsidR="00A2083A" w:rsidRPr="00507539">
        <w:rPr>
          <w:sz w:val="22"/>
          <w:szCs w:val="22"/>
        </w:rPr>
        <w:t xml:space="preserve"> / </w:t>
      </w:r>
      <w:r w:rsidR="00A2083A" w:rsidRPr="00507539">
        <w:rPr>
          <w:sz w:val="22"/>
          <w:szCs w:val="22"/>
          <w:lang w:eastAsia="en-GB"/>
        </w:rPr>
        <w:t>07876 032251</w:t>
      </w:r>
    </w:p>
    <w:p w14:paraId="1F0B6C22" w14:textId="7CF79280" w:rsidR="00A1325F" w:rsidRPr="00507539" w:rsidRDefault="00A1325F" w:rsidP="005D393B">
      <w:pPr>
        <w:jc w:val="both"/>
        <w:rPr>
          <w:sz w:val="22"/>
          <w:szCs w:val="22"/>
        </w:rPr>
      </w:pPr>
      <w:r w:rsidRPr="00507539">
        <w:rPr>
          <w:sz w:val="22"/>
          <w:szCs w:val="22"/>
        </w:rPr>
        <w:t xml:space="preserve">RBWM LADO: </w:t>
      </w:r>
      <w:r w:rsidR="00A2083A" w:rsidRPr="00507539">
        <w:rPr>
          <w:sz w:val="22"/>
          <w:szCs w:val="22"/>
        </w:rPr>
        <w:t xml:space="preserve"> </w:t>
      </w:r>
      <w:r w:rsidR="001B0860" w:rsidRPr="00507539">
        <w:rPr>
          <w:sz w:val="22"/>
          <w:szCs w:val="22"/>
        </w:rPr>
        <w:t>Jackie Alsop</w:t>
      </w:r>
      <w:r w:rsidR="00A2083A" w:rsidRPr="00507539">
        <w:rPr>
          <w:sz w:val="22"/>
          <w:szCs w:val="22"/>
        </w:rPr>
        <w:t xml:space="preserve"> – </w:t>
      </w:r>
      <w:hyperlink r:id="rId22" w:history="1">
        <w:r w:rsidR="00723F63" w:rsidRPr="00507539">
          <w:rPr>
            <w:rStyle w:val="Hyperlink"/>
            <w:sz w:val="22"/>
            <w:szCs w:val="22"/>
          </w:rPr>
          <w:t>lado@achievingforchildren.org.uk</w:t>
        </w:r>
      </w:hyperlink>
      <w:r w:rsidR="00A2083A" w:rsidRPr="00507539">
        <w:rPr>
          <w:sz w:val="22"/>
          <w:szCs w:val="22"/>
        </w:rPr>
        <w:t xml:space="preserve"> / 01628 796693</w:t>
      </w:r>
    </w:p>
    <w:p w14:paraId="1F0B6C23" w14:textId="77777777" w:rsidR="00D564AF" w:rsidRPr="00507539" w:rsidRDefault="00D564AF" w:rsidP="005D393B">
      <w:pPr>
        <w:jc w:val="both"/>
        <w:rPr>
          <w:sz w:val="22"/>
          <w:szCs w:val="22"/>
        </w:rPr>
      </w:pPr>
    </w:p>
    <w:p w14:paraId="1F0B6C24" w14:textId="02D2B881" w:rsidR="00D564AF" w:rsidRPr="00507539" w:rsidRDefault="00D564AF" w:rsidP="005D393B">
      <w:pPr>
        <w:shd w:val="clear" w:color="auto" w:fill="009999"/>
        <w:rPr>
          <w:b/>
          <w:color w:val="FFFFFF" w:themeColor="background1"/>
          <w:sz w:val="22"/>
          <w:szCs w:val="22"/>
        </w:rPr>
      </w:pPr>
      <w:r w:rsidRPr="00507539">
        <w:rPr>
          <w:b/>
          <w:color w:val="FFFFFF" w:themeColor="background1"/>
          <w:sz w:val="22"/>
          <w:szCs w:val="22"/>
        </w:rPr>
        <w:t xml:space="preserve">Confidentiality and </w:t>
      </w:r>
      <w:r w:rsidR="00D272CB" w:rsidRPr="00507539">
        <w:rPr>
          <w:b/>
          <w:color w:val="FFFFFF" w:themeColor="background1"/>
          <w:sz w:val="22"/>
          <w:szCs w:val="22"/>
        </w:rPr>
        <w:t>GDPR</w:t>
      </w:r>
    </w:p>
    <w:p w14:paraId="1F0B6C25" w14:textId="77777777" w:rsidR="00250CBF" w:rsidRPr="00507539" w:rsidRDefault="00250CBF" w:rsidP="005D393B">
      <w:pPr>
        <w:jc w:val="both"/>
        <w:rPr>
          <w:b/>
          <w:sz w:val="22"/>
          <w:szCs w:val="22"/>
          <w:u w:val="single"/>
        </w:rPr>
      </w:pPr>
    </w:p>
    <w:p w14:paraId="1F0B6C26" w14:textId="77777777" w:rsidR="00250CBF" w:rsidRPr="00507539" w:rsidRDefault="00250CBF" w:rsidP="005D393B">
      <w:pPr>
        <w:pStyle w:val="ListParagraph"/>
        <w:numPr>
          <w:ilvl w:val="0"/>
          <w:numId w:val="19"/>
        </w:numPr>
        <w:ind w:left="284" w:hanging="284"/>
        <w:jc w:val="both"/>
        <w:rPr>
          <w:sz w:val="22"/>
          <w:szCs w:val="22"/>
        </w:rPr>
      </w:pPr>
      <w:r w:rsidRPr="00507539">
        <w:rPr>
          <w:sz w:val="22"/>
          <w:szCs w:val="22"/>
        </w:rPr>
        <w:t>We recognise that all matters relating to safeguarding are confidential. The</w:t>
      </w:r>
      <w:r w:rsidRPr="00507539">
        <w:rPr>
          <w:sz w:val="22"/>
          <w:szCs w:val="22"/>
          <w:lang w:val="en-US"/>
        </w:rPr>
        <w:t xml:space="preserve"> </w:t>
      </w:r>
      <w:r w:rsidRPr="00507539">
        <w:rPr>
          <w:sz w:val="22"/>
          <w:szCs w:val="22"/>
        </w:rPr>
        <w:t>Headteacher or Designated Safeguarding Lead</w:t>
      </w:r>
      <w:r w:rsidR="001412D5" w:rsidRPr="00507539">
        <w:rPr>
          <w:sz w:val="22"/>
          <w:szCs w:val="22"/>
        </w:rPr>
        <w:t>(s)</w:t>
      </w:r>
      <w:r w:rsidRPr="00507539">
        <w:rPr>
          <w:sz w:val="22"/>
          <w:szCs w:val="22"/>
        </w:rPr>
        <w:t xml:space="preserve"> will disclose personal information about a student to other members of sta</w:t>
      </w:r>
      <w:r w:rsidR="00D564AF" w:rsidRPr="00507539">
        <w:rPr>
          <w:sz w:val="22"/>
          <w:szCs w:val="22"/>
        </w:rPr>
        <w:t>ff on a need to know basis only</w:t>
      </w:r>
    </w:p>
    <w:p w14:paraId="1F0B6C27" w14:textId="77777777" w:rsidR="00250CBF" w:rsidRPr="00507539" w:rsidRDefault="00250CBF" w:rsidP="005D393B">
      <w:pPr>
        <w:pStyle w:val="ListParagraph"/>
        <w:numPr>
          <w:ilvl w:val="0"/>
          <w:numId w:val="19"/>
        </w:numPr>
        <w:ind w:left="284" w:hanging="284"/>
        <w:jc w:val="both"/>
        <w:rPr>
          <w:sz w:val="22"/>
          <w:szCs w:val="22"/>
        </w:rPr>
      </w:pPr>
      <w:r w:rsidRPr="00507539">
        <w:rPr>
          <w:sz w:val="22"/>
          <w:szCs w:val="22"/>
        </w:rPr>
        <w:t>However, all staff must be aware that they have a professional responsibility to share information with other agencies in order to safeguard children and to balance the risk of sharing with the risk of not sh</w:t>
      </w:r>
      <w:r w:rsidR="00D564AF" w:rsidRPr="00507539">
        <w:rPr>
          <w:sz w:val="22"/>
          <w:szCs w:val="22"/>
        </w:rPr>
        <w:t>aring</w:t>
      </w:r>
    </w:p>
    <w:p w14:paraId="1F0B6C28" w14:textId="77777777" w:rsidR="00250CBF" w:rsidRPr="00507539" w:rsidRDefault="00250CBF" w:rsidP="005D393B">
      <w:pPr>
        <w:pStyle w:val="ListParagraph"/>
        <w:numPr>
          <w:ilvl w:val="0"/>
          <w:numId w:val="19"/>
        </w:numPr>
        <w:ind w:left="284" w:hanging="284"/>
        <w:jc w:val="both"/>
        <w:rPr>
          <w:sz w:val="22"/>
          <w:szCs w:val="22"/>
        </w:rPr>
      </w:pPr>
      <w:r w:rsidRPr="00507539">
        <w:rPr>
          <w:sz w:val="22"/>
          <w:szCs w:val="22"/>
        </w:rPr>
        <w:t>All staff must be aware that they cannot promise a child to keep secrets which might compromise the child’s safety o</w:t>
      </w:r>
      <w:r w:rsidR="00D564AF" w:rsidRPr="00507539">
        <w:rPr>
          <w:sz w:val="22"/>
          <w:szCs w:val="22"/>
        </w:rPr>
        <w:t>r well-being or that of another</w:t>
      </w:r>
    </w:p>
    <w:p w14:paraId="1F0B6C29" w14:textId="77777777" w:rsidR="00250CBF" w:rsidRPr="00507539" w:rsidRDefault="00250CBF" w:rsidP="005D393B">
      <w:pPr>
        <w:pStyle w:val="ListParagraph"/>
        <w:numPr>
          <w:ilvl w:val="0"/>
          <w:numId w:val="19"/>
        </w:numPr>
        <w:ind w:left="284" w:hanging="284"/>
        <w:jc w:val="both"/>
        <w:rPr>
          <w:sz w:val="22"/>
          <w:szCs w:val="22"/>
        </w:rPr>
      </w:pPr>
      <w:r w:rsidRPr="00507539">
        <w:rPr>
          <w:sz w:val="22"/>
          <w:szCs w:val="22"/>
        </w:rPr>
        <w:t>We will always undertake to share our intention to refer a child to Social Care with their parents /carers unless to do so could put the child at greater risk of harm, or i</w:t>
      </w:r>
      <w:r w:rsidR="00D564AF" w:rsidRPr="00507539">
        <w:rPr>
          <w:sz w:val="22"/>
          <w:szCs w:val="22"/>
        </w:rPr>
        <w:t>mpede a criminal investigation</w:t>
      </w:r>
    </w:p>
    <w:p w14:paraId="1F0B6C2A" w14:textId="77777777" w:rsidR="004D1063" w:rsidRPr="00507539" w:rsidRDefault="004D1063" w:rsidP="005D393B">
      <w:pPr>
        <w:pStyle w:val="ListParagraph"/>
        <w:numPr>
          <w:ilvl w:val="0"/>
          <w:numId w:val="19"/>
        </w:numPr>
        <w:ind w:left="284" w:hanging="284"/>
        <w:jc w:val="both"/>
        <w:rPr>
          <w:rFonts w:asciiTheme="minorHAnsi" w:hAnsiTheme="minorHAnsi"/>
        </w:rPr>
      </w:pPr>
      <w:r w:rsidRPr="00507539">
        <w:rPr>
          <w:sz w:val="22"/>
          <w:szCs w:val="22"/>
        </w:rPr>
        <w:t>Share with informed consent where appropriate and, where possible, respect the wishes of those who do not consent to share confidential information. Information may still be shared without consent if, there is good reason to do so, such as where safety may be at risk. Judgement should be based on the facts of the case. When sharing or requesting personal information, the basis upon which it is being done must be certain</w:t>
      </w:r>
    </w:p>
    <w:p w14:paraId="1F0B6C2B" w14:textId="77777777" w:rsidR="00FC0AC4" w:rsidRPr="00507539" w:rsidRDefault="00FC0AC4" w:rsidP="005D393B">
      <w:pPr>
        <w:pStyle w:val="ListParagraph"/>
        <w:ind w:left="284"/>
        <w:jc w:val="both"/>
        <w:rPr>
          <w:rFonts w:asciiTheme="minorHAnsi" w:hAnsiTheme="minorHAnsi"/>
        </w:rPr>
      </w:pPr>
    </w:p>
    <w:p w14:paraId="1F0B6C2C" w14:textId="2CBBDCA4" w:rsidR="00D564AF" w:rsidRPr="00507539" w:rsidRDefault="00D564AF" w:rsidP="005D393B">
      <w:pPr>
        <w:shd w:val="clear" w:color="auto" w:fill="009999"/>
        <w:rPr>
          <w:b/>
          <w:color w:val="FFFFFF" w:themeColor="background1"/>
          <w:sz w:val="22"/>
          <w:szCs w:val="22"/>
        </w:rPr>
      </w:pPr>
      <w:r w:rsidRPr="00507539">
        <w:rPr>
          <w:b/>
          <w:color w:val="FFFFFF" w:themeColor="background1"/>
          <w:sz w:val="22"/>
          <w:szCs w:val="22"/>
        </w:rPr>
        <w:t xml:space="preserve">Reporting concerns about a </w:t>
      </w:r>
      <w:r w:rsidR="00D272CB" w:rsidRPr="00507539">
        <w:rPr>
          <w:b/>
          <w:color w:val="FFFFFF" w:themeColor="background1"/>
          <w:sz w:val="22"/>
          <w:szCs w:val="22"/>
        </w:rPr>
        <w:t>student</w:t>
      </w:r>
    </w:p>
    <w:p w14:paraId="1F0B6C2D"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b/>
          <w:sz w:val="22"/>
          <w:szCs w:val="22"/>
          <w:u w:val="single"/>
        </w:rPr>
      </w:pPr>
    </w:p>
    <w:p w14:paraId="1F0B6C2E" w14:textId="7E48EDD2" w:rsidR="00877778" w:rsidRPr="00507539" w:rsidRDefault="00E76D29"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Whenever a member of staff has a concern about a </w:t>
      </w:r>
      <w:r w:rsidR="00D272CB" w:rsidRPr="00507539">
        <w:rPr>
          <w:sz w:val="22"/>
          <w:szCs w:val="22"/>
        </w:rPr>
        <w:t>student</w:t>
      </w:r>
      <w:r w:rsidRPr="00507539">
        <w:rPr>
          <w:sz w:val="22"/>
          <w:szCs w:val="22"/>
        </w:rPr>
        <w:t xml:space="preserve"> they will c</w:t>
      </w:r>
      <w:r w:rsidR="00877778" w:rsidRPr="00507539">
        <w:rPr>
          <w:sz w:val="22"/>
          <w:szCs w:val="22"/>
        </w:rPr>
        <w:t xml:space="preserve">omplete a Safeguarding Concern form </w:t>
      </w:r>
      <w:r w:rsidR="00D564AF" w:rsidRPr="00507539">
        <w:rPr>
          <w:b/>
          <w:bCs/>
          <w:sz w:val="22"/>
          <w:szCs w:val="22"/>
        </w:rPr>
        <w:t>as soon as possible</w:t>
      </w:r>
      <w:r w:rsidR="00877778" w:rsidRPr="00507539">
        <w:rPr>
          <w:b/>
          <w:bCs/>
          <w:sz w:val="22"/>
          <w:szCs w:val="22"/>
        </w:rPr>
        <w:t xml:space="preserve"> </w:t>
      </w:r>
      <w:r w:rsidR="00877778" w:rsidRPr="00507539">
        <w:rPr>
          <w:bCs/>
          <w:sz w:val="22"/>
          <w:szCs w:val="22"/>
        </w:rPr>
        <w:t>ensuring as much detail is entered as possible.</w:t>
      </w:r>
      <w:r w:rsidRPr="00507539">
        <w:rPr>
          <w:bCs/>
          <w:sz w:val="22"/>
          <w:szCs w:val="22"/>
        </w:rPr>
        <w:t xml:space="preserve"> Concern Forms</w:t>
      </w:r>
      <w:r w:rsidR="00D272CB" w:rsidRPr="00507539">
        <w:rPr>
          <w:bCs/>
          <w:sz w:val="22"/>
          <w:szCs w:val="22"/>
        </w:rPr>
        <w:t xml:space="preserve"> are available on </w:t>
      </w:r>
      <w:r w:rsidR="00A2083A" w:rsidRPr="00507539">
        <w:rPr>
          <w:bCs/>
          <w:sz w:val="22"/>
          <w:szCs w:val="22"/>
        </w:rPr>
        <w:t>Share</w:t>
      </w:r>
      <w:r w:rsidR="00601ABE" w:rsidRPr="00507539">
        <w:rPr>
          <w:bCs/>
          <w:sz w:val="22"/>
          <w:szCs w:val="22"/>
        </w:rPr>
        <w:t>P</w:t>
      </w:r>
      <w:r w:rsidR="00A2083A" w:rsidRPr="00507539">
        <w:rPr>
          <w:bCs/>
          <w:sz w:val="22"/>
          <w:szCs w:val="22"/>
        </w:rPr>
        <w:t>oint</w:t>
      </w:r>
      <w:r w:rsidRPr="00507539">
        <w:rPr>
          <w:bCs/>
          <w:sz w:val="22"/>
          <w:szCs w:val="22"/>
        </w:rPr>
        <w:t>,</w:t>
      </w:r>
      <w:r w:rsidR="009E3C25" w:rsidRPr="00507539">
        <w:rPr>
          <w:bCs/>
          <w:sz w:val="22"/>
          <w:szCs w:val="22"/>
        </w:rPr>
        <w:t xml:space="preserve"> in</w:t>
      </w:r>
      <w:r w:rsidRPr="00507539">
        <w:rPr>
          <w:bCs/>
          <w:sz w:val="22"/>
          <w:szCs w:val="22"/>
        </w:rPr>
        <w:t xml:space="preserve"> all class rooms, and </w:t>
      </w:r>
      <w:r w:rsidR="00D564AF" w:rsidRPr="00507539">
        <w:rPr>
          <w:bCs/>
          <w:sz w:val="22"/>
          <w:szCs w:val="22"/>
        </w:rPr>
        <w:t xml:space="preserve">from </w:t>
      </w:r>
      <w:r w:rsidRPr="00507539">
        <w:rPr>
          <w:bCs/>
          <w:sz w:val="22"/>
          <w:szCs w:val="22"/>
        </w:rPr>
        <w:t xml:space="preserve">the main admin </w:t>
      </w:r>
      <w:r w:rsidR="00D564AF" w:rsidRPr="00507539">
        <w:rPr>
          <w:bCs/>
          <w:sz w:val="22"/>
          <w:szCs w:val="22"/>
        </w:rPr>
        <w:t>corridor</w:t>
      </w:r>
    </w:p>
    <w:p w14:paraId="1F0B6C2F" w14:textId="3E3D0F9E"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b/>
          <w:bCs/>
          <w:sz w:val="22"/>
          <w:szCs w:val="22"/>
        </w:rPr>
        <w:t>Personally</w:t>
      </w:r>
      <w:r w:rsidRPr="00507539">
        <w:rPr>
          <w:sz w:val="22"/>
          <w:szCs w:val="22"/>
        </w:rPr>
        <w:t xml:space="preserve"> give the form to the Designated Safeguarding Lead (Deputy</w:t>
      </w:r>
      <w:r w:rsidR="00D272CB" w:rsidRPr="00507539">
        <w:rPr>
          <w:sz w:val="22"/>
          <w:szCs w:val="22"/>
        </w:rPr>
        <w:t xml:space="preserve"> </w:t>
      </w:r>
      <w:r w:rsidRPr="00507539">
        <w:rPr>
          <w:sz w:val="22"/>
          <w:szCs w:val="22"/>
        </w:rPr>
        <w:t>Designated Safeguarding Lead if the Head of Wellbeing a</w:t>
      </w:r>
      <w:r w:rsidR="0005131C" w:rsidRPr="00507539">
        <w:rPr>
          <w:sz w:val="22"/>
          <w:szCs w:val="22"/>
        </w:rPr>
        <w:t>nd Safeguarding is unavailable) as soon as you have identified the concern and completed the form. Call peop</w:t>
      </w:r>
      <w:r w:rsidR="00D564AF" w:rsidRPr="00507539">
        <w:rPr>
          <w:sz w:val="22"/>
          <w:szCs w:val="22"/>
        </w:rPr>
        <w:t>le out of meetings if necessary</w:t>
      </w:r>
    </w:p>
    <w:p w14:paraId="1F0B6C30" w14:textId="77777777"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b/>
          <w:sz w:val="22"/>
          <w:szCs w:val="22"/>
          <w:u w:val="single"/>
        </w:rPr>
      </w:pPr>
      <w:r w:rsidRPr="00507539">
        <w:rPr>
          <w:sz w:val="22"/>
          <w:szCs w:val="22"/>
        </w:rPr>
        <w:t xml:space="preserve">This takes </w:t>
      </w:r>
      <w:r w:rsidRPr="00507539">
        <w:rPr>
          <w:b/>
          <w:bCs/>
          <w:sz w:val="22"/>
          <w:szCs w:val="22"/>
        </w:rPr>
        <w:t>priority</w:t>
      </w:r>
      <w:r w:rsidRPr="00507539">
        <w:rPr>
          <w:sz w:val="22"/>
          <w:szCs w:val="22"/>
        </w:rPr>
        <w:t xml:space="preserve"> ov</w:t>
      </w:r>
      <w:r w:rsidR="00D564AF" w:rsidRPr="00507539">
        <w:rPr>
          <w:sz w:val="22"/>
          <w:szCs w:val="22"/>
        </w:rPr>
        <w:t>er anything else you have to do</w:t>
      </w:r>
    </w:p>
    <w:p w14:paraId="1F0B6C31" w14:textId="77777777"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The Designated Safeguarding Lead</w:t>
      </w:r>
      <w:r w:rsidR="0005131C" w:rsidRPr="00507539">
        <w:rPr>
          <w:sz w:val="22"/>
          <w:szCs w:val="22"/>
        </w:rPr>
        <w:t xml:space="preserve"> (DSL)</w:t>
      </w:r>
      <w:r w:rsidRPr="00507539">
        <w:rPr>
          <w:sz w:val="22"/>
          <w:szCs w:val="22"/>
        </w:rPr>
        <w:t xml:space="preserve"> will discuss the concern with you to get clarification and further information. </w:t>
      </w:r>
      <w:r w:rsidR="0005131C" w:rsidRPr="00507539">
        <w:rPr>
          <w:sz w:val="22"/>
          <w:szCs w:val="22"/>
        </w:rPr>
        <w:t>The DSL will make it clear the next steps to be taken and whether you will need to contribute further. If liaison is required with Social Care or an Early Help/Safeguarding Referral is needed then this</w:t>
      </w:r>
      <w:r w:rsidR="00D564AF" w:rsidRPr="00507539">
        <w:rPr>
          <w:sz w:val="22"/>
          <w:szCs w:val="22"/>
        </w:rPr>
        <w:t xml:space="preserve"> will be completed by the DSL</w:t>
      </w:r>
    </w:p>
    <w:p w14:paraId="1F0B6C32" w14:textId="77777777" w:rsidR="0005131C"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They will let you know if you need to remain vigilant for s</w:t>
      </w:r>
      <w:r w:rsidR="00D564AF" w:rsidRPr="00507539">
        <w:rPr>
          <w:sz w:val="22"/>
          <w:szCs w:val="22"/>
        </w:rPr>
        <w:t>imilar concerns and report them</w:t>
      </w:r>
    </w:p>
    <w:p w14:paraId="1F0B6C33" w14:textId="367F4486" w:rsidR="00845F23" w:rsidRPr="00507539" w:rsidRDefault="00845F23"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When a safeguarding concern is raised about a </w:t>
      </w:r>
      <w:r w:rsidR="00D272CB" w:rsidRPr="00507539">
        <w:rPr>
          <w:sz w:val="22"/>
          <w:szCs w:val="22"/>
        </w:rPr>
        <w:t>student</w:t>
      </w:r>
      <w:r w:rsidRPr="00507539">
        <w:rPr>
          <w:sz w:val="22"/>
          <w:szCs w:val="22"/>
        </w:rPr>
        <w:t xml:space="preserve">, a safeguarding record will be opened for that </w:t>
      </w:r>
      <w:r w:rsidR="00D272CB" w:rsidRPr="00507539">
        <w:rPr>
          <w:sz w:val="22"/>
          <w:szCs w:val="22"/>
        </w:rPr>
        <w:t>student</w:t>
      </w:r>
      <w:r w:rsidRPr="00507539">
        <w:rPr>
          <w:sz w:val="22"/>
          <w:szCs w:val="22"/>
        </w:rPr>
        <w:t xml:space="preserve"> by the DSL. This will include a chronology of events and detailed case recording relating to any contact about that </w:t>
      </w:r>
      <w:r w:rsidR="00D272CB" w:rsidRPr="00507539">
        <w:rPr>
          <w:sz w:val="22"/>
          <w:szCs w:val="22"/>
        </w:rPr>
        <w:t>student</w:t>
      </w:r>
      <w:r w:rsidRPr="00507539">
        <w:rPr>
          <w:sz w:val="22"/>
          <w:szCs w:val="22"/>
        </w:rPr>
        <w:t xml:space="preserve">. The safeguarding record will be </w:t>
      </w:r>
      <w:r w:rsidR="00D564AF" w:rsidRPr="00507539">
        <w:rPr>
          <w:sz w:val="22"/>
          <w:szCs w:val="22"/>
        </w:rPr>
        <w:t>on a secure electronic database</w:t>
      </w:r>
    </w:p>
    <w:p w14:paraId="1F0B6C34" w14:textId="77777777"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If the DSL does not get back to you, you have a duty to check what action has been taken. </w:t>
      </w:r>
    </w:p>
    <w:p w14:paraId="1F0B6C35" w14:textId="0F14FC73"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If you are not satisfied a </w:t>
      </w:r>
      <w:r w:rsidR="00D272CB" w:rsidRPr="00507539">
        <w:rPr>
          <w:sz w:val="22"/>
          <w:szCs w:val="22"/>
        </w:rPr>
        <w:t>student</w:t>
      </w:r>
      <w:r w:rsidRPr="00507539">
        <w:rPr>
          <w:sz w:val="22"/>
          <w:szCs w:val="22"/>
        </w:rPr>
        <w:t xml:space="preserve"> is safe, or </w:t>
      </w:r>
      <w:r w:rsidR="00D272CB" w:rsidRPr="00507539">
        <w:rPr>
          <w:sz w:val="22"/>
          <w:szCs w:val="22"/>
        </w:rPr>
        <w:t xml:space="preserve">feel </w:t>
      </w:r>
      <w:r w:rsidRPr="00507539">
        <w:rPr>
          <w:sz w:val="22"/>
          <w:szCs w:val="22"/>
        </w:rPr>
        <w:t xml:space="preserve">your concern has </w:t>
      </w:r>
      <w:r w:rsidR="00D272CB" w:rsidRPr="00507539">
        <w:rPr>
          <w:sz w:val="22"/>
          <w:szCs w:val="22"/>
        </w:rPr>
        <w:t xml:space="preserve">not </w:t>
      </w:r>
      <w:r w:rsidRPr="00507539">
        <w:rPr>
          <w:sz w:val="22"/>
          <w:szCs w:val="22"/>
        </w:rPr>
        <w:t>been dealt with appropriately, the du</w:t>
      </w:r>
      <w:r w:rsidR="00D564AF" w:rsidRPr="00507539">
        <w:rPr>
          <w:sz w:val="22"/>
          <w:szCs w:val="22"/>
        </w:rPr>
        <w:t>ty to get help remains with you</w:t>
      </w:r>
    </w:p>
    <w:p w14:paraId="1F0B6C36"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sz w:val="22"/>
          <w:szCs w:val="22"/>
        </w:rPr>
      </w:pPr>
    </w:p>
    <w:p w14:paraId="1F0B6C37"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b/>
          <w:sz w:val="22"/>
          <w:szCs w:val="22"/>
          <w:u w:val="single"/>
        </w:rPr>
      </w:pPr>
      <w:r w:rsidRPr="00507539">
        <w:rPr>
          <w:b/>
          <w:sz w:val="22"/>
          <w:szCs w:val="22"/>
          <w:u w:val="single"/>
        </w:rPr>
        <w:t>Escalating a Concern</w:t>
      </w:r>
    </w:p>
    <w:p w14:paraId="1F0B6C38" w14:textId="77777777" w:rsidR="001412D5" w:rsidRPr="00507539" w:rsidRDefault="001412D5" w:rsidP="005D393B">
      <w:pPr>
        <w:tabs>
          <w:tab w:val="left" w:pos="720"/>
          <w:tab w:val="left" w:pos="2970"/>
          <w:tab w:val="left" w:pos="4500"/>
          <w:tab w:val="left" w:pos="5760"/>
        </w:tabs>
        <w:overflowPunct w:val="0"/>
        <w:autoSpaceDE w:val="0"/>
        <w:autoSpaceDN w:val="0"/>
        <w:adjustRightInd w:val="0"/>
        <w:jc w:val="both"/>
        <w:textAlignment w:val="baseline"/>
        <w:rPr>
          <w:b/>
          <w:sz w:val="22"/>
          <w:szCs w:val="22"/>
          <w:u w:val="single"/>
        </w:rPr>
      </w:pPr>
    </w:p>
    <w:p w14:paraId="1F0B6C39" w14:textId="77777777" w:rsidR="002B37E8" w:rsidRPr="00507539" w:rsidRDefault="002B37E8" w:rsidP="005D393B">
      <w:pPr>
        <w:pStyle w:val="ListParagraph"/>
        <w:numPr>
          <w:ilvl w:val="0"/>
          <w:numId w:val="16"/>
        </w:numPr>
        <w:tabs>
          <w:tab w:val="left" w:pos="426"/>
          <w:tab w:val="left" w:pos="2970"/>
          <w:tab w:val="left" w:pos="4500"/>
          <w:tab w:val="left" w:pos="5760"/>
        </w:tabs>
        <w:overflowPunct w:val="0"/>
        <w:autoSpaceDE w:val="0"/>
        <w:autoSpaceDN w:val="0"/>
        <w:adjustRightInd w:val="0"/>
        <w:ind w:left="284" w:hanging="284"/>
        <w:textAlignment w:val="baseline"/>
        <w:rPr>
          <w:sz w:val="22"/>
          <w:szCs w:val="22"/>
        </w:rPr>
      </w:pPr>
      <w:r w:rsidRPr="00507539">
        <w:rPr>
          <w:sz w:val="22"/>
          <w:szCs w:val="22"/>
        </w:rPr>
        <w:t>If you are not satisfied that sufficient actions has been taken about your concern then escalate this by speaking to the Headteacher.</w:t>
      </w:r>
    </w:p>
    <w:p w14:paraId="1F0B6C3A" w14:textId="77777777" w:rsidR="00877778" w:rsidRPr="00507539" w:rsidRDefault="00877778" w:rsidP="005D393B">
      <w:pPr>
        <w:numPr>
          <w:ilvl w:val="0"/>
          <w:numId w:val="2"/>
        </w:numPr>
        <w:tabs>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Remember there is no hierarchy in safeguarding. You can question anyone’s actions to a member of the safeguarding team and they have a duty to act on any information given to them. </w:t>
      </w:r>
    </w:p>
    <w:p w14:paraId="1F0B6C3B" w14:textId="77777777" w:rsidR="00877778" w:rsidRPr="00507539" w:rsidRDefault="00877778" w:rsidP="005D393B">
      <w:pPr>
        <w:numPr>
          <w:ilvl w:val="0"/>
          <w:numId w:val="2"/>
        </w:numPr>
        <w:tabs>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If you are still dissatisfied with the action taken within school, notify the Chair of Governors or the Governor for Safeguarding. </w:t>
      </w:r>
    </w:p>
    <w:p w14:paraId="1F0B6C3C" w14:textId="77777777" w:rsidR="001412D5" w:rsidRPr="00507539" w:rsidRDefault="00877778" w:rsidP="005D393B">
      <w:pPr>
        <w:numPr>
          <w:ilvl w:val="0"/>
          <w:numId w:val="2"/>
        </w:numPr>
        <w:tabs>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lastRenderedPageBreak/>
        <w:t>You can also</w:t>
      </w:r>
      <w:r w:rsidR="002B37E8" w:rsidRPr="00507539">
        <w:rPr>
          <w:sz w:val="22"/>
          <w:szCs w:val="22"/>
        </w:rPr>
        <w:t xml:space="preserve"> make direct Early Help/Safeguarding referrals to Local Authorities or contact the</w:t>
      </w:r>
      <w:r w:rsidRPr="00507539">
        <w:rPr>
          <w:sz w:val="22"/>
          <w:szCs w:val="22"/>
        </w:rPr>
        <w:t xml:space="preserve"> LADO if you have serious concerns or you feel the </w:t>
      </w:r>
      <w:r w:rsidR="00E76D29" w:rsidRPr="00507539">
        <w:rPr>
          <w:sz w:val="22"/>
          <w:szCs w:val="22"/>
        </w:rPr>
        <w:t xml:space="preserve">school’s </w:t>
      </w:r>
      <w:r w:rsidRPr="00507539">
        <w:rPr>
          <w:sz w:val="22"/>
          <w:szCs w:val="22"/>
        </w:rPr>
        <w:t>safeguarding team is not acting.</w:t>
      </w:r>
      <w:r w:rsidR="00E76D29" w:rsidRPr="00507539">
        <w:rPr>
          <w:sz w:val="22"/>
          <w:szCs w:val="22"/>
        </w:rPr>
        <w:t xml:space="preserve"> Alternatively you can contact the NSPCC Whistleblowing Hotline (0800 028 0285) for advice.</w:t>
      </w:r>
    </w:p>
    <w:p w14:paraId="1F0B6C3D"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sz w:val="22"/>
          <w:szCs w:val="22"/>
        </w:rPr>
      </w:pPr>
    </w:p>
    <w:p w14:paraId="1F0B6C3E"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sz w:val="22"/>
          <w:szCs w:val="22"/>
        </w:rPr>
      </w:pPr>
      <w:r w:rsidRPr="00507539">
        <w:rPr>
          <w:b/>
          <w:sz w:val="22"/>
          <w:szCs w:val="22"/>
          <w:u w:val="single"/>
        </w:rPr>
        <w:t xml:space="preserve">Disclosures of Abuse </w:t>
      </w:r>
    </w:p>
    <w:p w14:paraId="1F0B6C3F"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sz w:val="22"/>
          <w:szCs w:val="22"/>
        </w:rPr>
      </w:pPr>
    </w:p>
    <w:p w14:paraId="1F0B6C40" w14:textId="77777777"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If a student is disclosing an act of abuse against themselves, listen quietly</w:t>
      </w:r>
      <w:r w:rsidR="002B37E8" w:rsidRPr="00507539">
        <w:rPr>
          <w:sz w:val="22"/>
          <w:szCs w:val="22"/>
        </w:rPr>
        <w:t xml:space="preserve"> without investigating</w:t>
      </w:r>
      <w:r w:rsidRPr="00507539">
        <w:rPr>
          <w:sz w:val="22"/>
          <w:szCs w:val="22"/>
        </w:rPr>
        <w:t xml:space="preserve">, </w:t>
      </w:r>
      <w:r w:rsidR="002B37E8" w:rsidRPr="00507539">
        <w:rPr>
          <w:sz w:val="22"/>
          <w:szCs w:val="22"/>
        </w:rPr>
        <w:t xml:space="preserve">clarify using open </w:t>
      </w:r>
      <w:r w:rsidRPr="00507539">
        <w:rPr>
          <w:sz w:val="22"/>
          <w:szCs w:val="22"/>
        </w:rPr>
        <w:t xml:space="preserve">questions, reassure them they are right to tell someone and inform them that you must tell someone else, i.e. that you cannot keep this information to yourself.  </w:t>
      </w:r>
    </w:p>
    <w:p w14:paraId="1F0B6C41" w14:textId="77777777" w:rsidR="00877778" w:rsidRPr="00507539" w:rsidRDefault="00877778" w:rsidP="005D393B">
      <w:pPr>
        <w:numPr>
          <w:ilvl w:val="0"/>
          <w:numId w:val="2"/>
        </w:numPr>
        <w:tabs>
          <w:tab w:val="clear" w:pos="360"/>
          <w:tab w:val="num" w:pos="284"/>
          <w:tab w:val="left" w:pos="720"/>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Record in writing, dated and signed, who has made the disclosure and the nature of it.  This record should be handed to the DSL. </w:t>
      </w:r>
    </w:p>
    <w:p w14:paraId="1F0B6C42" w14:textId="77777777" w:rsidR="00877778" w:rsidRPr="00507539" w:rsidRDefault="00877778" w:rsidP="005D393B">
      <w:pPr>
        <w:tabs>
          <w:tab w:val="left" w:pos="720"/>
          <w:tab w:val="left" w:pos="2970"/>
          <w:tab w:val="left" w:pos="4500"/>
          <w:tab w:val="left" w:pos="5760"/>
        </w:tabs>
        <w:overflowPunct w:val="0"/>
        <w:autoSpaceDE w:val="0"/>
        <w:autoSpaceDN w:val="0"/>
        <w:adjustRightInd w:val="0"/>
        <w:jc w:val="both"/>
        <w:textAlignment w:val="baseline"/>
        <w:rPr>
          <w:sz w:val="22"/>
          <w:szCs w:val="22"/>
        </w:rPr>
      </w:pPr>
    </w:p>
    <w:p w14:paraId="1F0B6C43" w14:textId="77777777" w:rsidR="00467737" w:rsidRPr="00507539" w:rsidRDefault="00467737" w:rsidP="005D393B">
      <w:pPr>
        <w:shd w:val="clear" w:color="auto" w:fill="009999"/>
        <w:rPr>
          <w:b/>
          <w:color w:val="FFFFFF" w:themeColor="background1"/>
          <w:sz w:val="22"/>
          <w:szCs w:val="22"/>
        </w:rPr>
      </w:pPr>
      <w:r w:rsidRPr="00507539">
        <w:rPr>
          <w:b/>
          <w:color w:val="FFFFFF" w:themeColor="background1"/>
          <w:sz w:val="22"/>
          <w:szCs w:val="22"/>
        </w:rPr>
        <w:t>Allegations of abuse made against staff/adults</w:t>
      </w:r>
    </w:p>
    <w:p w14:paraId="1F0B6C44" w14:textId="77777777" w:rsidR="00877778" w:rsidRPr="00507539" w:rsidRDefault="00877778" w:rsidP="005D393B">
      <w:pPr>
        <w:jc w:val="both"/>
        <w:rPr>
          <w:sz w:val="22"/>
          <w:szCs w:val="22"/>
        </w:rPr>
      </w:pPr>
    </w:p>
    <w:p w14:paraId="1F0B6C45" w14:textId="77777777" w:rsidR="00877778" w:rsidRPr="00507539" w:rsidRDefault="00AB26C2"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Any allegations or concerns about staff, volunteers, or contractors working in connection with the school need to be reported immediately to the Headteacher (Deputy Headteacher in their absence)</w:t>
      </w:r>
    </w:p>
    <w:p w14:paraId="1F0B6C46" w14:textId="77777777" w:rsidR="00AB26C2" w:rsidRPr="00507539" w:rsidRDefault="00AB26C2"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If the allegation is about the Headteacher i</w:t>
      </w:r>
      <w:r w:rsidR="00FC0AC4" w:rsidRPr="00507539">
        <w:rPr>
          <w:sz w:val="22"/>
          <w:szCs w:val="22"/>
        </w:rPr>
        <w:t>t</w:t>
      </w:r>
      <w:r w:rsidRPr="00507539">
        <w:rPr>
          <w:sz w:val="22"/>
          <w:szCs w:val="22"/>
        </w:rPr>
        <w:t xml:space="preserve"> should be reported immedi</w:t>
      </w:r>
      <w:r w:rsidR="00467737" w:rsidRPr="00507539">
        <w:rPr>
          <w:sz w:val="22"/>
          <w:szCs w:val="22"/>
        </w:rPr>
        <w:t>ately to the Chair of Governors</w:t>
      </w:r>
    </w:p>
    <w:p w14:paraId="1F0B6C47" w14:textId="77777777" w:rsidR="00AB26C2" w:rsidRPr="00507539" w:rsidRDefault="00AB26C2"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All concerns relating to staff, volunteers, or contractors will be passed on to the Local Area Designated Officer (LADO). If required the LADO may i</w:t>
      </w:r>
      <w:r w:rsidR="00467737" w:rsidRPr="00507539">
        <w:rPr>
          <w:sz w:val="22"/>
          <w:szCs w:val="22"/>
        </w:rPr>
        <w:t>nform the relevant Police force</w:t>
      </w:r>
    </w:p>
    <w:p w14:paraId="1F0B6C48" w14:textId="77777777" w:rsidR="00AB26C2" w:rsidRPr="00507539" w:rsidRDefault="00AB26C2"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If required, the LADO will convene a Strategy Meeting where next actions will be agreed. The member of staff </w:t>
      </w:r>
      <w:r w:rsidR="00511681" w:rsidRPr="00507539">
        <w:rPr>
          <w:sz w:val="22"/>
          <w:szCs w:val="22"/>
        </w:rPr>
        <w:t>at the centre of the allegation may be removed from duties and may be subject to</w:t>
      </w:r>
      <w:r w:rsidR="00467737" w:rsidRPr="00507539">
        <w:rPr>
          <w:sz w:val="22"/>
          <w:szCs w:val="22"/>
        </w:rPr>
        <w:t xml:space="preserve"> agreed disciplinary procedures</w:t>
      </w:r>
    </w:p>
    <w:p w14:paraId="1F0B6C49" w14:textId="06322B35" w:rsidR="00511681" w:rsidRPr="00507539" w:rsidRDefault="00511681"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The school will act in line with statutory guidance and legislation as outlined in</w:t>
      </w:r>
      <w:r w:rsidRPr="00507539">
        <w:rPr>
          <w:sz w:val="22"/>
          <w:szCs w:val="22"/>
          <w:lang w:val="en-US"/>
        </w:rPr>
        <w:t xml:space="preserve"> Keep</w:t>
      </w:r>
      <w:r w:rsidR="00FC0AC4" w:rsidRPr="00507539">
        <w:rPr>
          <w:sz w:val="22"/>
          <w:szCs w:val="22"/>
          <w:lang w:val="en-US"/>
        </w:rPr>
        <w:t>ing</w:t>
      </w:r>
      <w:r w:rsidRPr="00507539">
        <w:rPr>
          <w:sz w:val="22"/>
          <w:szCs w:val="22"/>
          <w:lang w:val="en-US"/>
        </w:rPr>
        <w:t xml:space="preserve"> Children Safe in Education</w:t>
      </w:r>
      <w:r w:rsidR="00467737" w:rsidRPr="00507539">
        <w:rPr>
          <w:sz w:val="22"/>
          <w:szCs w:val="22"/>
          <w:lang w:val="en-US"/>
        </w:rPr>
        <w:t xml:space="preserve"> (Sep </w:t>
      </w:r>
      <w:r w:rsidR="00FD2D51" w:rsidRPr="00507539">
        <w:rPr>
          <w:sz w:val="22"/>
          <w:szCs w:val="22"/>
          <w:lang w:val="en-US"/>
        </w:rPr>
        <w:t>20</w:t>
      </w:r>
      <w:r w:rsidR="00D272CB" w:rsidRPr="00507539">
        <w:rPr>
          <w:sz w:val="22"/>
          <w:szCs w:val="22"/>
          <w:lang w:val="en-US"/>
        </w:rPr>
        <w:t>2</w:t>
      </w:r>
      <w:r w:rsidR="00320E96" w:rsidRPr="00507539">
        <w:rPr>
          <w:sz w:val="22"/>
          <w:szCs w:val="22"/>
          <w:lang w:val="en-US"/>
        </w:rPr>
        <w:t>1</w:t>
      </w:r>
      <w:r w:rsidR="00467737" w:rsidRPr="00507539">
        <w:rPr>
          <w:sz w:val="22"/>
          <w:szCs w:val="22"/>
          <w:lang w:val="en-US"/>
        </w:rPr>
        <w:t>)</w:t>
      </w:r>
    </w:p>
    <w:p w14:paraId="1F0B6C4A" w14:textId="77777777" w:rsidR="00511681" w:rsidRPr="00507539" w:rsidRDefault="00511681"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b/>
          <w:sz w:val="22"/>
          <w:szCs w:val="22"/>
        </w:rPr>
      </w:pPr>
      <w:r w:rsidRPr="00507539">
        <w:rPr>
          <w:sz w:val="22"/>
          <w:szCs w:val="22"/>
          <w:lang w:val="en-US"/>
        </w:rPr>
        <w:t>All employers have a duty of care to their employees. They should ensure they provide effective support for anyone facing an allegation and provide employee wi</w:t>
      </w:r>
      <w:r w:rsidR="00467737" w:rsidRPr="00507539">
        <w:rPr>
          <w:sz w:val="22"/>
          <w:szCs w:val="22"/>
          <w:lang w:val="en-US"/>
        </w:rPr>
        <w:t>th a named contact if suspended</w:t>
      </w:r>
    </w:p>
    <w:p w14:paraId="1F0B6C4B" w14:textId="77777777" w:rsidR="00877778" w:rsidRPr="00507539" w:rsidRDefault="00877778" w:rsidP="005D393B">
      <w:pPr>
        <w:pStyle w:val="ListParagraph"/>
        <w:numPr>
          <w:ilvl w:val="0"/>
          <w:numId w:val="16"/>
        </w:numPr>
        <w:tabs>
          <w:tab w:val="left" w:pos="284"/>
          <w:tab w:val="left" w:pos="2970"/>
          <w:tab w:val="left" w:pos="4500"/>
          <w:tab w:val="left" w:pos="5760"/>
        </w:tabs>
        <w:overflowPunct w:val="0"/>
        <w:autoSpaceDE w:val="0"/>
        <w:autoSpaceDN w:val="0"/>
        <w:adjustRightInd w:val="0"/>
        <w:ind w:left="284" w:hanging="284"/>
        <w:jc w:val="both"/>
        <w:textAlignment w:val="baseline"/>
        <w:rPr>
          <w:sz w:val="22"/>
          <w:szCs w:val="22"/>
        </w:rPr>
      </w:pPr>
      <w:r w:rsidRPr="00507539">
        <w:rPr>
          <w:sz w:val="22"/>
          <w:szCs w:val="22"/>
        </w:rPr>
        <w:t xml:space="preserve">Reporting </w:t>
      </w:r>
      <w:r w:rsidR="00511681" w:rsidRPr="00507539">
        <w:rPr>
          <w:sz w:val="22"/>
          <w:szCs w:val="22"/>
        </w:rPr>
        <w:t xml:space="preserve">concerns </w:t>
      </w:r>
      <w:r w:rsidRPr="00507539">
        <w:rPr>
          <w:sz w:val="22"/>
          <w:szCs w:val="22"/>
        </w:rPr>
        <w:t xml:space="preserve">is everyone’s duty. Reporting concerns regarding a child or an adult will not prejudice your status, position, or employment within school. Failure to do so may be a disciplinary offence.  </w:t>
      </w:r>
      <w:r w:rsidR="00845F23" w:rsidRPr="00507539">
        <w:rPr>
          <w:sz w:val="22"/>
          <w:szCs w:val="22"/>
        </w:rPr>
        <w:t>(See Whistleblowing Policy)</w:t>
      </w:r>
    </w:p>
    <w:p w14:paraId="1F0B6C4C" w14:textId="77777777" w:rsidR="00877778" w:rsidRPr="00507539" w:rsidRDefault="00877778" w:rsidP="005D393B">
      <w:pPr>
        <w:jc w:val="both"/>
        <w:rPr>
          <w:sz w:val="22"/>
          <w:szCs w:val="22"/>
        </w:rPr>
      </w:pPr>
    </w:p>
    <w:p w14:paraId="1F0B6C4D" w14:textId="77777777" w:rsidR="00467737" w:rsidRPr="00507539" w:rsidRDefault="00467737" w:rsidP="005D393B">
      <w:pPr>
        <w:shd w:val="clear" w:color="auto" w:fill="009999"/>
        <w:rPr>
          <w:b/>
          <w:color w:val="FFFFFF" w:themeColor="background1"/>
          <w:sz w:val="22"/>
          <w:szCs w:val="22"/>
        </w:rPr>
      </w:pPr>
      <w:r w:rsidRPr="00507539">
        <w:rPr>
          <w:b/>
          <w:color w:val="FFFFFF" w:themeColor="background1"/>
          <w:sz w:val="22"/>
          <w:szCs w:val="22"/>
        </w:rPr>
        <w:t>Early help and prevention</w:t>
      </w:r>
    </w:p>
    <w:p w14:paraId="1F0B6C4E" w14:textId="77777777" w:rsidR="001412D5" w:rsidRPr="00507539" w:rsidRDefault="001412D5" w:rsidP="005D393B">
      <w:pPr>
        <w:jc w:val="both"/>
        <w:rPr>
          <w:b/>
          <w:sz w:val="22"/>
          <w:szCs w:val="22"/>
        </w:rPr>
      </w:pPr>
    </w:p>
    <w:p w14:paraId="1F0B6C4F" w14:textId="47FF7F28" w:rsidR="00877778" w:rsidRPr="00507539" w:rsidRDefault="00C8435B" w:rsidP="005D393B">
      <w:pPr>
        <w:pStyle w:val="ListParagraph"/>
        <w:numPr>
          <w:ilvl w:val="0"/>
          <w:numId w:val="17"/>
        </w:numPr>
        <w:ind w:left="284" w:hanging="284"/>
        <w:jc w:val="both"/>
        <w:rPr>
          <w:sz w:val="22"/>
          <w:szCs w:val="22"/>
        </w:rPr>
      </w:pPr>
      <w:r w:rsidRPr="00507539">
        <w:rPr>
          <w:rFonts w:cs="Calibri"/>
          <w:sz w:val="22"/>
          <w:szCs w:val="22"/>
        </w:rPr>
        <w:t>The provision of early help services should form part of a continuum of help and support to respond to the different levels of need of individ</w:t>
      </w:r>
      <w:r w:rsidR="00467737" w:rsidRPr="00507539">
        <w:rPr>
          <w:rFonts w:cs="Calibri"/>
          <w:sz w:val="22"/>
          <w:szCs w:val="22"/>
        </w:rPr>
        <w:t>ual children and their families</w:t>
      </w:r>
      <w:r w:rsidR="009E3C25" w:rsidRPr="00507539">
        <w:rPr>
          <w:rFonts w:cs="Calibri"/>
          <w:sz w:val="22"/>
          <w:szCs w:val="22"/>
        </w:rPr>
        <w:t>. Early Help is about supporting issues when first identified and preventing escalation</w:t>
      </w:r>
    </w:p>
    <w:p w14:paraId="1F0B6C50" w14:textId="77777777" w:rsidR="00C8435B" w:rsidRPr="00507539" w:rsidRDefault="00C8435B" w:rsidP="005D393B">
      <w:pPr>
        <w:pStyle w:val="ListParagraph"/>
        <w:numPr>
          <w:ilvl w:val="0"/>
          <w:numId w:val="17"/>
        </w:numPr>
        <w:ind w:left="284" w:hanging="284"/>
        <w:jc w:val="both"/>
        <w:rPr>
          <w:sz w:val="22"/>
          <w:szCs w:val="22"/>
        </w:rPr>
      </w:pPr>
      <w:r w:rsidRPr="00507539">
        <w:rPr>
          <w:rFonts w:cs="Calibri"/>
          <w:sz w:val="22"/>
          <w:szCs w:val="22"/>
        </w:rPr>
        <w:t>Specific staff in Manor Green may be required to act as Lead Professional if an Early Help Plan has been identified as a required supp</w:t>
      </w:r>
      <w:r w:rsidR="00467737" w:rsidRPr="00507539">
        <w:rPr>
          <w:rFonts w:cs="Calibri"/>
          <w:sz w:val="22"/>
          <w:szCs w:val="22"/>
        </w:rPr>
        <w:t>ort for a child or their family</w:t>
      </w:r>
    </w:p>
    <w:p w14:paraId="1F0B6C51" w14:textId="77777777" w:rsidR="00C8435B" w:rsidRPr="00507539" w:rsidRDefault="00C8435B" w:rsidP="005D393B">
      <w:pPr>
        <w:pStyle w:val="ListParagraph"/>
        <w:numPr>
          <w:ilvl w:val="0"/>
          <w:numId w:val="17"/>
        </w:numPr>
        <w:ind w:left="284" w:hanging="284"/>
        <w:jc w:val="both"/>
        <w:rPr>
          <w:sz w:val="22"/>
          <w:szCs w:val="22"/>
        </w:rPr>
      </w:pPr>
      <w:r w:rsidRPr="00507539">
        <w:rPr>
          <w:rFonts w:cs="Calibri"/>
          <w:sz w:val="22"/>
          <w:szCs w:val="22"/>
        </w:rPr>
        <w:t>If</w:t>
      </w:r>
      <w:r w:rsidR="00D31F79" w:rsidRPr="00507539">
        <w:rPr>
          <w:rFonts w:cs="Calibri"/>
          <w:sz w:val="22"/>
          <w:szCs w:val="22"/>
        </w:rPr>
        <w:t xml:space="preserve"> staff feel</w:t>
      </w:r>
      <w:r w:rsidRPr="00507539">
        <w:rPr>
          <w:rFonts w:cs="Calibri"/>
          <w:sz w:val="22"/>
          <w:szCs w:val="22"/>
        </w:rPr>
        <w:t xml:space="preserve"> that an Early Help Plan would be of benefit then consent from parent or carer will need to be obtaine</w:t>
      </w:r>
      <w:r w:rsidR="00467737" w:rsidRPr="00507539">
        <w:rPr>
          <w:rFonts w:cs="Calibri"/>
          <w:sz w:val="22"/>
          <w:szCs w:val="22"/>
        </w:rPr>
        <w:t>d before this process can begin</w:t>
      </w:r>
    </w:p>
    <w:p w14:paraId="1F0B6C53" w14:textId="3DEC37BC" w:rsidR="00C8435B" w:rsidRPr="00507539" w:rsidRDefault="00C8435B" w:rsidP="005D393B">
      <w:pPr>
        <w:pStyle w:val="ListParagraph"/>
        <w:numPr>
          <w:ilvl w:val="0"/>
          <w:numId w:val="17"/>
        </w:numPr>
        <w:ind w:left="284" w:hanging="284"/>
        <w:jc w:val="both"/>
        <w:rPr>
          <w:sz w:val="22"/>
          <w:szCs w:val="22"/>
        </w:rPr>
      </w:pPr>
      <w:r w:rsidRPr="00507539">
        <w:rPr>
          <w:rFonts w:cs="Calibri"/>
          <w:sz w:val="22"/>
          <w:szCs w:val="22"/>
        </w:rPr>
        <w:t>The DSL will offer advice and guidance to staff wanting to imp</w:t>
      </w:r>
      <w:r w:rsidR="001412D5" w:rsidRPr="00507539">
        <w:rPr>
          <w:rFonts w:cs="Calibri"/>
          <w:sz w:val="22"/>
          <w:szCs w:val="22"/>
        </w:rPr>
        <w:t>lement</w:t>
      </w:r>
      <w:r w:rsidR="00467737" w:rsidRPr="00507539">
        <w:rPr>
          <w:rFonts w:cs="Calibri"/>
          <w:sz w:val="22"/>
          <w:szCs w:val="22"/>
        </w:rPr>
        <w:t xml:space="preserve"> this type of support</w:t>
      </w:r>
      <w:r w:rsidR="00FD2D51" w:rsidRPr="00507539">
        <w:rPr>
          <w:rFonts w:cs="Calibri"/>
          <w:sz w:val="22"/>
          <w:szCs w:val="22"/>
        </w:rPr>
        <w:t xml:space="preserve"> and will lead on this</w:t>
      </w:r>
    </w:p>
    <w:p w14:paraId="1F0B6C54" w14:textId="77777777" w:rsidR="00BD7D48" w:rsidRPr="00507539" w:rsidRDefault="00BD7D48" w:rsidP="005D393B">
      <w:pPr>
        <w:pStyle w:val="ListParagraph"/>
        <w:numPr>
          <w:ilvl w:val="0"/>
          <w:numId w:val="17"/>
        </w:numPr>
        <w:ind w:left="284" w:hanging="284"/>
        <w:jc w:val="both"/>
        <w:rPr>
          <w:sz w:val="22"/>
          <w:szCs w:val="22"/>
        </w:rPr>
      </w:pPr>
      <w:r w:rsidRPr="00507539">
        <w:rPr>
          <w:rFonts w:cs="Calibri"/>
          <w:sz w:val="22"/>
          <w:szCs w:val="22"/>
        </w:rPr>
        <w:t>Staff should, in particular, be alert to potential need for early help for a child who:</w:t>
      </w:r>
    </w:p>
    <w:p w14:paraId="1F0B6C55" w14:textId="77777777" w:rsidR="00FC0AC4" w:rsidRPr="00507539" w:rsidRDefault="00FC0AC4" w:rsidP="005D393B">
      <w:pPr>
        <w:pStyle w:val="ListParagraph"/>
        <w:ind w:left="284"/>
        <w:jc w:val="both"/>
        <w:rPr>
          <w:sz w:val="22"/>
          <w:szCs w:val="22"/>
        </w:rPr>
      </w:pPr>
    </w:p>
    <w:p w14:paraId="1F0B6C56" w14:textId="76CA4B20" w:rsidR="00BD7D48" w:rsidRPr="00507539" w:rsidRDefault="00BD7D48" w:rsidP="005D393B">
      <w:pPr>
        <w:pStyle w:val="ListParagraph"/>
        <w:numPr>
          <w:ilvl w:val="0"/>
          <w:numId w:val="17"/>
        </w:numPr>
        <w:ind w:left="1985" w:hanging="567"/>
        <w:jc w:val="both"/>
        <w:rPr>
          <w:sz w:val="22"/>
          <w:szCs w:val="22"/>
        </w:rPr>
      </w:pPr>
      <w:r w:rsidRPr="00507539">
        <w:rPr>
          <w:sz w:val="22"/>
          <w:szCs w:val="22"/>
        </w:rPr>
        <w:t>Is Disabled and has specific additional needs</w:t>
      </w:r>
      <w:r w:rsidR="00FD2D51" w:rsidRPr="00507539">
        <w:rPr>
          <w:sz w:val="22"/>
          <w:szCs w:val="22"/>
        </w:rPr>
        <w:t>/special education needs</w:t>
      </w:r>
    </w:p>
    <w:p w14:paraId="1F0B6C58" w14:textId="77777777" w:rsidR="00BD7D48" w:rsidRPr="00507539" w:rsidRDefault="00BD7D48" w:rsidP="005D393B">
      <w:pPr>
        <w:pStyle w:val="ListParagraph"/>
        <w:numPr>
          <w:ilvl w:val="0"/>
          <w:numId w:val="17"/>
        </w:numPr>
        <w:ind w:left="1985" w:hanging="567"/>
        <w:jc w:val="both"/>
        <w:rPr>
          <w:sz w:val="22"/>
          <w:szCs w:val="22"/>
        </w:rPr>
      </w:pPr>
      <w:r w:rsidRPr="00507539">
        <w:rPr>
          <w:sz w:val="22"/>
          <w:szCs w:val="22"/>
        </w:rPr>
        <w:t>Is a Young Carer</w:t>
      </w:r>
    </w:p>
    <w:p w14:paraId="1F0B6C59" w14:textId="3E019E83" w:rsidR="00BD7D48" w:rsidRPr="00507539" w:rsidRDefault="00BD7D48" w:rsidP="005D393B">
      <w:pPr>
        <w:pStyle w:val="ListParagraph"/>
        <w:numPr>
          <w:ilvl w:val="0"/>
          <w:numId w:val="17"/>
        </w:numPr>
        <w:ind w:left="1985" w:hanging="567"/>
        <w:jc w:val="both"/>
        <w:rPr>
          <w:sz w:val="22"/>
          <w:szCs w:val="22"/>
        </w:rPr>
      </w:pPr>
      <w:r w:rsidRPr="00507539">
        <w:rPr>
          <w:sz w:val="22"/>
          <w:szCs w:val="22"/>
        </w:rPr>
        <w:t>Is showing signs of engaging in anti-social</w:t>
      </w:r>
      <w:r w:rsidR="00FD2D51" w:rsidRPr="00507539">
        <w:rPr>
          <w:sz w:val="22"/>
          <w:szCs w:val="22"/>
        </w:rPr>
        <w:t>/</w:t>
      </w:r>
      <w:r w:rsidRPr="00507539">
        <w:rPr>
          <w:sz w:val="22"/>
          <w:szCs w:val="22"/>
        </w:rPr>
        <w:t>criminal behaviour</w:t>
      </w:r>
    </w:p>
    <w:p w14:paraId="359DCD03" w14:textId="400FFDC1" w:rsidR="00FD2D51" w:rsidRPr="00507539" w:rsidRDefault="00FD2D51" w:rsidP="005D393B">
      <w:pPr>
        <w:pStyle w:val="ListParagraph"/>
        <w:numPr>
          <w:ilvl w:val="0"/>
          <w:numId w:val="17"/>
        </w:numPr>
        <w:ind w:left="1985" w:hanging="567"/>
        <w:jc w:val="both"/>
        <w:rPr>
          <w:sz w:val="22"/>
          <w:szCs w:val="22"/>
        </w:rPr>
      </w:pPr>
      <w:r w:rsidRPr="00507539">
        <w:rPr>
          <w:sz w:val="22"/>
          <w:szCs w:val="22"/>
        </w:rPr>
        <w:t>Is showing early signs of abuse and/or neglect</w:t>
      </w:r>
    </w:p>
    <w:p w14:paraId="1F0B6C5B" w14:textId="77777777" w:rsidR="00BD7D48" w:rsidRPr="00507539" w:rsidRDefault="00BD7D48" w:rsidP="005D393B">
      <w:pPr>
        <w:pStyle w:val="ListParagraph"/>
        <w:numPr>
          <w:ilvl w:val="0"/>
          <w:numId w:val="17"/>
        </w:numPr>
        <w:ind w:left="1985" w:hanging="567"/>
        <w:jc w:val="both"/>
        <w:rPr>
          <w:sz w:val="22"/>
          <w:szCs w:val="22"/>
        </w:rPr>
      </w:pPr>
      <w:r w:rsidRPr="00507539">
        <w:rPr>
          <w:sz w:val="22"/>
          <w:szCs w:val="22"/>
        </w:rPr>
        <w:t>Has returned to home from care</w:t>
      </w:r>
    </w:p>
    <w:p w14:paraId="30BFE72E" w14:textId="10E7502F" w:rsidR="00FD2D51" w:rsidRPr="00507539" w:rsidRDefault="00FD2D51" w:rsidP="005D393B">
      <w:pPr>
        <w:pStyle w:val="ListParagraph"/>
        <w:numPr>
          <w:ilvl w:val="0"/>
          <w:numId w:val="17"/>
        </w:numPr>
        <w:ind w:left="1985" w:hanging="567"/>
        <w:jc w:val="both"/>
        <w:rPr>
          <w:sz w:val="22"/>
          <w:szCs w:val="22"/>
        </w:rPr>
      </w:pPr>
      <w:r w:rsidRPr="00507539">
        <w:rPr>
          <w:sz w:val="22"/>
          <w:szCs w:val="22"/>
        </w:rPr>
        <w:t>The child is privately fostered</w:t>
      </w:r>
    </w:p>
    <w:p w14:paraId="1F0B6C5C" w14:textId="77777777" w:rsidR="00C8435B" w:rsidRPr="00507539" w:rsidRDefault="00C8435B" w:rsidP="005D393B">
      <w:pPr>
        <w:jc w:val="both"/>
        <w:rPr>
          <w:sz w:val="22"/>
          <w:szCs w:val="22"/>
        </w:rPr>
      </w:pPr>
    </w:p>
    <w:p w14:paraId="1F0B6C5D" w14:textId="77777777" w:rsidR="00467737" w:rsidRPr="00507539" w:rsidRDefault="00467737" w:rsidP="005D393B">
      <w:pPr>
        <w:shd w:val="clear" w:color="auto" w:fill="009999"/>
        <w:rPr>
          <w:b/>
          <w:color w:val="FFFFFF" w:themeColor="background1"/>
          <w:sz w:val="22"/>
          <w:szCs w:val="22"/>
        </w:rPr>
      </w:pPr>
      <w:r w:rsidRPr="00507539">
        <w:rPr>
          <w:b/>
          <w:color w:val="FFFFFF" w:themeColor="background1"/>
          <w:sz w:val="22"/>
          <w:szCs w:val="22"/>
        </w:rPr>
        <w:t>Safer recruitment</w:t>
      </w:r>
    </w:p>
    <w:p w14:paraId="1F0B6C5E" w14:textId="77777777" w:rsidR="00C8435B" w:rsidRPr="00507539" w:rsidRDefault="00C8435B" w:rsidP="005D393B">
      <w:pPr>
        <w:tabs>
          <w:tab w:val="left" w:pos="284"/>
          <w:tab w:val="left" w:pos="426"/>
        </w:tabs>
        <w:jc w:val="both"/>
        <w:rPr>
          <w:b/>
          <w:sz w:val="22"/>
          <w:szCs w:val="22"/>
          <w:u w:val="single"/>
        </w:rPr>
      </w:pPr>
    </w:p>
    <w:p w14:paraId="1F0B6C5F" w14:textId="383B2598" w:rsidR="00250CBF" w:rsidRPr="00507539" w:rsidRDefault="00250CBF" w:rsidP="005D393B">
      <w:pPr>
        <w:pStyle w:val="ListParagraph"/>
        <w:numPr>
          <w:ilvl w:val="0"/>
          <w:numId w:val="18"/>
        </w:numPr>
        <w:tabs>
          <w:tab w:val="left" w:pos="284"/>
          <w:tab w:val="left" w:pos="426"/>
        </w:tabs>
        <w:ind w:left="284" w:hanging="284"/>
        <w:jc w:val="both"/>
        <w:rPr>
          <w:b/>
          <w:sz w:val="22"/>
          <w:szCs w:val="22"/>
          <w:u w:val="single"/>
        </w:rPr>
      </w:pPr>
      <w:r w:rsidRPr="00507539">
        <w:rPr>
          <w:sz w:val="22"/>
          <w:szCs w:val="22"/>
        </w:rPr>
        <w:lastRenderedPageBreak/>
        <w:t xml:space="preserve">As per Keeping Children Safe in Education (Sep </w:t>
      </w:r>
      <w:r w:rsidR="00C87CD7" w:rsidRPr="00507539">
        <w:rPr>
          <w:sz w:val="22"/>
          <w:szCs w:val="22"/>
        </w:rPr>
        <w:t>20</w:t>
      </w:r>
      <w:r w:rsidR="00D272CB" w:rsidRPr="00507539">
        <w:rPr>
          <w:sz w:val="22"/>
          <w:szCs w:val="22"/>
        </w:rPr>
        <w:t>2</w:t>
      </w:r>
      <w:r w:rsidR="00320E96" w:rsidRPr="00507539">
        <w:rPr>
          <w:sz w:val="22"/>
          <w:szCs w:val="22"/>
        </w:rPr>
        <w:t>1</w:t>
      </w:r>
      <w:r w:rsidRPr="00507539">
        <w:rPr>
          <w:sz w:val="22"/>
          <w:szCs w:val="22"/>
        </w:rPr>
        <w:t xml:space="preserve">), Manor Green has adopted recruitment procedures that help deter, reject or </w:t>
      </w:r>
      <w:r w:rsidR="001412D5" w:rsidRPr="00507539">
        <w:rPr>
          <w:sz w:val="22"/>
          <w:szCs w:val="22"/>
        </w:rPr>
        <w:t>identify people</w:t>
      </w:r>
      <w:r w:rsidR="00467737" w:rsidRPr="00507539">
        <w:rPr>
          <w:sz w:val="22"/>
          <w:szCs w:val="22"/>
        </w:rPr>
        <w:t xml:space="preserve"> who might abuse children</w:t>
      </w:r>
    </w:p>
    <w:p w14:paraId="1F0B6C60" w14:textId="77777777" w:rsidR="00250CBF" w:rsidRPr="00507539" w:rsidRDefault="00250CBF" w:rsidP="005D393B">
      <w:pPr>
        <w:pStyle w:val="ListParagraph"/>
        <w:numPr>
          <w:ilvl w:val="0"/>
          <w:numId w:val="18"/>
        </w:numPr>
        <w:tabs>
          <w:tab w:val="left" w:pos="284"/>
          <w:tab w:val="left" w:pos="426"/>
        </w:tabs>
        <w:ind w:left="284" w:hanging="284"/>
        <w:jc w:val="both"/>
        <w:rPr>
          <w:b/>
          <w:sz w:val="22"/>
          <w:szCs w:val="22"/>
          <w:u w:val="single"/>
        </w:rPr>
      </w:pPr>
      <w:r w:rsidRPr="00507539">
        <w:rPr>
          <w:sz w:val="22"/>
          <w:szCs w:val="22"/>
        </w:rPr>
        <w:t>Manor Green</w:t>
      </w:r>
      <w:r w:rsidR="001412D5" w:rsidRPr="00507539">
        <w:rPr>
          <w:sz w:val="22"/>
          <w:szCs w:val="22"/>
        </w:rPr>
        <w:t>’s</w:t>
      </w:r>
      <w:r w:rsidRPr="00507539">
        <w:rPr>
          <w:sz w:val="22"/>
          <w:szCs w:val="22"/>
        </w:rPr>
        <w:t xml:space="preserve"> robust recruitment process is detailed in our ‘Sa</w:t>
      </w:r>
      <w:r w:rsidR="00467737" w:rsidRPr="00507539">
        <w:rPr>
          <w:sz w:val="22"/>
          <w:szCs w:val="22"/>
        </w:rPr>
        <w:t>fer Recruitment and DBS Policy’</w:t>
      </w:r>
    </w:p>
    <w:p w14:paraId="1F0B6C61" w14:textId="77777777" w:rsidR="00D246A0" w:rsidRPr="00507539" w:rsidRDefault="00D246A0" w:rsidP="005D393B">
      <w:pPr>
        <w:tabs>
          <w:tab w:val="left" w:pos="284"/>
          <w:tab w:val="left" w:pos="426"/>
        </w:tabs>
        <w:jc w:val="both"/>
        <w:rPr>
          <w:b/>
          <w:sz w:val="22"/>
          <w:szCs w:val="22"/>
          <w:u w:val="single"/>
        </w:rPr>
      </w:pPr>
    </w:p>
    <w:p w14:paraId="1F0B6C62" w14:textId="77777777" w:rsidR="00467737" w:rsidRPr="00507539" w:rsidRDefault="00467737" w:rsidP="005D393B">
      <w:pPr>
        <w:shd w:val="clear" w:color="auto" w:fill="009999"/>
        <w:rPr>
          <w:b/>
          <w:color w:val="FFFFFF" w:themeColor="background1"/>
          <w:sz w:val="22"/>
          <w:szCs w:val="22"/>
        </w:rPr>
      </w:pPr>
      <w:r w:rsidRPr="00507539">
        <w:rPr>
          <w:b/>
          <w:color w:val="FFFFFF" w:themeColor="background1"/>
          <w:sz w:val="22"/>
          <w:szCs w:val="22"/>
        </w:rPr>
        <w:t>SEND Vulnerability</w:t>
      </w:r>
    </w:p>
    <w:p w14:paraId="1F0B6C63" w14:textId="77777777" w:rsidR="00D246A0" w:rsidRPr="00507539" w:rsidRDefault="00D246A0" w:rsidP="005D393B">
      <w:pPr>
        <w:tabs>
          <w:tab w:val="left" w:pos="284"/>
          <w:tab w:val="left" w:pos="426"/>
        </w:tabs>
        <w:jc w:val="both"/>
        <w:rPr>
          <w:b/>
          <w:sz w:val="22"/>
          <w:szCs w:val="22"/>
          <w:u w:val="single"/>
        </w:rPr>
      </w:pPr>
    </w:p>
    <w:p w14:paraId="1F0B6C64" w14:textId="77777777" w:rsidR="00D246A0" w:rsidRPr="00507539" w:rsidRDefault="00591474" w:rsidP="005D393B">
      <w:pPr>
        <w:tabs>
          <w:tab w:val="left" w:pos="284"/>
          <w:tab w:val="left" w:pos="426"/>
        </w:tabs>
        <w:jc w:val="both"/>
        <w:rPr>
          <w:sz w:val="22"/>
          <w:szCs w:val="22"/>
        </w:rPr>
      </w:pPr>
      <w:r w:rsidRPr="00507539">
        <w:rPr>
          <w:sz w:val="22"/>
          <w:szCs w:val="22"/>
        </w:rPr>
        <w:t>Children with special education needs (SEN) and disabilities face additional safeguarding challenges, Manor Green School acknowledges that barriers can exist when recognising abuse and neglect in this group of children. This can include:</w:t>
      </w:r>
    </w:p>
    <w:p w14:paraId="1F0B6C65" w14:textId="77777777" w:rsidR="00591474" w:rsidRPr="00507539" w:rsidRDefault="00591474" w:rsidP="005D393B">
      <w:pPr>
        <w:tabs>
          <w:tab w:val="left" w:pos="284"/>
          <w:tab w:val="left" w:pos="426"/>
        </w:tabs>
        <w:jc w:val="both"/>
        <w:rPr>
          <w:sz w:val="22"/>
          <w:szCs w:val="22"/>
        </w:rPr>
      </w:pPr>
    </w:p>
    <w:p w14:paraId="1F0B6C66" w14:textId="77777777" w:rsidR="00591474" w:rsidRPr="00507539" w:rsidRDefault="00591474" w:rsidP="005D393B">
      <w:pPr>
        <w:pStyle w:val="ListParagraph"/>
        <w:numPr>
          <w:ilvl w:val="0"/>
          <w:numId w:val="28"/>
        </w:numPr>
        <w:tabs>
          <w:tab w:val="left" w:pos="284"/>
          <w:tab w:val="left" w:pos="426"/>
        </w:tabs>
        <w:jc w:val="both"/>
        <w:rPr>
          <w:sz w:val="22"/>
          <w:szCs w:val="22"/>
        </w:rPr>
      </w:pPr>
      <w:r w:rsidRPr="00507539">
        <w:rPr>
          <w:sz w:val="22"/>
          <w:szCs w:val="22"/>
        </w:rPr>
        <w:t>Assumptions that indicators of possible abuse such as behaviour, mood and injury relate to the child’s disabil</w:t>
      </w:r>
      <w:r w:rsidR="00467737" w:rsidRPr="00507539">
        <w:rPr>
          <w:sz w:val="22"/>
          <w:szCs w:val="22"/>
        </w:rPr>
        <w:t>ity without further exploration</w:t>
      </w:r>
    </w:p>
    <w:p w14:paraId="1F0B6C67" w14:textId="77777777" w:rsidR="00591474" w:rsidRPr="00507539" w:rsidRDefault="00591474" w:rsidP="005D393B">
      <w:pPr>
        <w:pStyle w:val="ListParagraph"/>
        <w:numPr>
          <w:ilvl w:val="0"/>
          <w:numId w:val="28"/>
        </w:numPr>
        <w:tabs>
          <w:tab w:val="left" w:pos="284"/>
          <w:tab w:val="left" w:pos="426"/>
        </w:tabs>
        <w:jc w:val="both"/>
        <w:rPr>
          <w:sz w:val="22"/>
          <w:szCs w:val="22"/>
        </w:rPr>
      </w:pPr>
      <w:r w:rsidRPr="00507539">
        <w:rPr>
          <w:sz w:val="22"/>
          <w:szCs w:val="22"/>
        </w:rPr>
        <w:t xml:space="preserve">Children with SEN and disabilities can be disproportionally impacted </w:t>
      </w:r>
      <w:r w:rsidR="007A07E6" w:rsidRPr="00507539">
        <w:rPr>
          <w:sz w:val="22"/>
          <w:szCs w:val="22"/>
        </w:rPr>
        <w:t>by things like bullying without showing outwardly any signs</w:t>
      </w:r>
    </w:p>
    <w:p w14:paraId="1F0B6C68" w14:textId="77777777" w:rsidR="007A07E6" w:rsidRPr="00507539" w:rsidRDefault="007A07E6" w:rsidP="005D393B">
      <w:pPr>
        <w:pStyle w:val="ListParagraph"/>
        <w:numPr>
          <w:ilvl w:val="0"/>
          <w:numId w:val="28"/>
        </w:numPr>
        <w:tabs>
          <w:tab w:val="left" w:pos="284"/>
          <w:tab w:val="left" w:pos="426"/>
        </w:tabs>
        <w:jc w:val="both"/>
        <w:rPr>
          <w:sz w:val="22"/>
          <w:szCs w:val="22"/>
        </w:rPr>
      </w:pPr>
      <w:r w:rsidRPr="00507539">
        <w:rPr>
          <w:sz w:val="22"/>
          <w:szCs w:val="22"/>
        </w:rPr>
        <w:t xml:space="preserve">Communication barriers and difficulties in </w:t>
      </w:r>
      <w:r w:rsidR="00DD33E6" w:rsidRPr="00507539">
        <w:rPr>
          <w:sz w:val="22"/>
          <w:szCs w:val="22"/>
        </w:rPr>
        <w:t>overcoming</w:t>
      </w:r>
      <w:r w:rsidRPr="00507539">
        <w:rPr>
          <w:sz w:val="22"/>
          <w:szCs w:val="22"/>
        </w:rPr>
        <w:t xml:space="preserve"> these barriers</w:t>
      </w:r>
    </w:p>
    <w:p w14:paraId="1F0B6C69" w14:textId="77777777" w:rsidR="00FC0AC4" w:rsidRPr="00507539" w:rsidRDefault="00FC0AC4" w:rsidP="005D393B">
      <w:pPr>
        <w:pStyle w:val="ListParagraph"/>
        <w:tabs>
          <w:tab w:val="left" w:pos="284"/>
          <w:tab w:val="left" w:pos="426"/>
        </w:tabs>
        <w:jc w:val="both"/>
        <w:rPr>
          <w:sz w:val="22"/>
          <w:szCs w:val="22"/>
        </w:rPr>
      </w:pPr>
    </w:p>
    <w:p w14:paraId="1F0B6C6A" w14:textId="77777777" w:rsidR="007A07E6" w:rsidRPr="00507539" w:rsidRDefault="007A07E6" w:rsidP="005D393B">
      <w:pPr>
        <w:tabs>
          <w:tab w:val="left" w:pos="284"/>
          <w:tab w:val="left" w:pos="426"/>
        </w:tabs>
        <w:jc w:val="both"/>
        <w:rPr>
          <w:sz w:val="22"/>
          <w:szCs w:val="22"/>
        </w:rPr>
      </w:pPr>
      <w:r w:rsidRPr="00507539">
        <w:rPr>
          <w:sz w:val="22"/>
          <w:szCs w:val="22"/>
        </w:rPr>
        <w:t>Manor Green’s day to day safeguarding practice will take into account these challenges and this will also be a key topic in annual safeguarding training.</w:t>
      </w:r>
    </w:p>
    <w:p w14:paraId="4B9E8D5B" w14:textId="77777777" w:rsidR="00AA50AE" w:rsidRPr="00507539" w:rsidRDefault="00AA50AE" w:rsidP="005D393B">
      <w:pPr>
        <w:tabs>
          <w:tab w:val="left" w:pos="284"/>
          <w:tab w:val="left" w:pos="426"/>
        </w:tabs>
        <w:jc w:val="both"/>
        <w:rPr>
          <w:sz w:val="22"/>
          <w:szCs w:val="22"/>
        </w:rPr>
      </w:pPr>
    </w:p>
    <w:p w14:paraId="04924CCD" w14:textId="77777777" w:rsidR="00AA50AE" w:rsidRPr="00507539" w:rsidRDefault="00AA50AE" w:rsidP="00AA50AE">
      <w:pPr>
        <w:shd w:val="clear" w:color="auto" w:fill="009999"/>
        <w:rPr>
          <w:b/>
          <w:color w:val="FFFFFF" w:themeColor="background1"/>
          <w:sz w:val="22"/>
          <w:szCs w:val="22"/>
        </w:rPr>
      </w:pPr>
      <w:r w:rsidRPr="00507539">
        <w:rPr>
          <w:b/>
          <w:color w:val="FFFFFF" w:themeColor="background1"/>
          <w:sz w:val="22"/>
          <w:szCs w:val="22"/>
        </w:rPr>
        <w:t>Implications of COVID 19</w:t>
      </w:r>
    </w:p>
    <w:p w14:paraId="1CA1C1BE" w14:textId="77777777" w:rsidR="00AA50AE" w:rsidRPr="00507539" w:rsidRDefault="00AA50AE" w:rsidP="005D393B">
      <w:pPr>
        <w:tabs>
          <w:tab w:val="left" w:pos="284"/>
          <w:tab w:val="left" w:pos="426"/>
        </w:tabs>
        <w:jc w:val="both"/>
        <w:rPr>
          <w:sz w:val="22"/>
          <w:szCs w:val="22"/>
        </w:rPr>
      </w:pPr>
    </w:p>
    <w:p w14:paraId="378DF590" w14:textId="49AFCFED" w:rsidR="00AA50AE" w:rsidRPr="00507539" w:rsidRDefault="00AA50AE" w:rsidP="005D393B">
      <w:pPr>
        <w:tabs>
          <w:tab w:val="left" w:pos="284"/>
          <w:tab w:val="left" w:pos="426"/>
        </w:tabs>
        <w:jc w:val="both"/>
        <w:rPr>
          <w:color w:val="000000"/>
          <w:sz w:val="22"/>
          <w:szCs w:val="22"/>
        </w:rPr>
      </w:pPr>
      <w:r w:rsidRPr="00507539">
        <w:rPr>
          <w:sz w:val="22"/>
          <w:szCs w:val="22"/>
        </w:rPr>
        <w:t xml:space="preserve">If students are unable to attend school as a result of COVID 19 (i.e. due to infection) </w:t>
      </w:r>
      <w:r w:rsidRPr="00507539">
        <w:rPr>
          <w:color w:val="000000"/>
          <w:sz w:val="22"/>
          <w:szCs w:val="22"/>
        </w:rPr>
        <w:t>weekly communication with them or their parents will be carried out by class staff. Any safeguarding concerns that staff have during this communication will still be reported to a member of the safeguarding team, in the same way that a concern would be reported were the student in school.</w:t>
      </w:r>
    </w:p>
    <w:p w14:paraId="78C89DF9" w14:textId="77777777" w:rsidR="00AA50AE" w:rsidRPr="00507539" w:rsidRDefault="00AA50AE" w:rsidP="005D393B">
      <w:pPr>
        <w:tabs>
          <w:tab w:val="left" w:pos="284"/>
          <w:tab w:val="left" w:pos="426"/>
        </w:tabs>
        <w:jc w:val="both"/>
        <w:rPr>
          <w:color w:val="000000"/>
          <w:sz w:val="22"/>
          <w:szCs w:val="22"/>
        </w:rPr>
      </w:pPr>
    </w:p>
    <w:p w14:paraId="747AF329" w14:textId="516037DF" w:rsidR="00AA50AE" w:rsidRPr="00507539" w:rsidRDefault="00AA50AE" w:rsidP="00AA50AE">
      <w:pPr>
        <w:tabs>
          <w:tab w:val="left" w:pos="284"/>
          <w:tab w:val="left" w:pos="426"/>
        </w:tabs>
        <w:jc w:val="both"/>
        <w:rPr>
          <w:sz w:val="22"/>
          <w:szCs w:val="22"/>
        </w:rPr>
      </w:pPr>
      <w:r w:rsidRPr="00507539">
        <w:rPr>
          <w:sz w:val="22"/>
          <w:szCs w:val="22"/>
        </w:rPr>
        <w:t>For students not attending school due to COVID, where well enough, on-line learning will be provided as an alternative. In order to ensure their safety whilst engaging in on-line lessons, the following measures will be taken:</w:t>
      </w:r>
    </w:p>
    <w:p w14:paraId="2BCF5805" w14:textId="77777777" w:rsidR="00AA50AE" w:rsidRPr="00507539" w:rsidRDefault="00AA50AE" w:rsidP="00AA50AE">
      <w:pPr>
        <w:tabs>
          <w:tab w:val="left" w:pos="284"/>
          <w:tab w:val="left" w:pos="426"/>
        </w:tabs>
        <w:jc w:val="both"/>
        <w:rPr>
          <w:sz w:val="22"/>
          <w:szCs w:val="22"/>
        </w:rPr>
      </w:pPr>
    </w:p>
    <w:p w14:paraId="4C706F7D" w14:textId="7AFAAB32" w:rsidR="00AA50AE" w:rsidRPr="00507539" w:rsidRDefault="00AA50AE"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Teachers will plan online lessons with the safety of students in mind.</w:t>
      </w:r>
    </w:p>
    <w:p w14:paraId="1071E6AE" w14:textId="1DC91B1B" w:rsidR="00AA50AE" w:rsidRPr="00507539" w:rsidRDefault="009F1736"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S</w:t>
      </w:r>
      <w:r w:rsidR="00AA50AE" w:rsidRPr="00507539">
        <w:rPr>
          <w:rFonts w:ascii="Arial" w:hAnsi="Arial" w:cs="Arial"/>
          <w:color w:val="000000"/>
          <w:sz w:val="22"/>
          <w:szCs w:val="22"/>
        </w:rPr>
        <w:t>taff communicating with students or parents via video call will do so from within the school, or from a quiet room with a neutral background if working from home.</w:t>
      </w:r>
    </w:p>
    <w:p w14:paraId="7CAB53A2" w14:textId="5A63D9FE" w:rsidR="00AA50AE" w:rsidRPr="00507539" w:rsidRDefault="009F1736"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T</w:t>
      </w:r>
      <w:r w:rsidR="00AA50AE" w:rsidRPr="00507539">
        <w:rPr>
          <w:rFonts w:ascii="Arial" w:hAnsi="Arial" w:cs="Arial"/>
          <w:color w:val="000000"/>
          <w:sz w:val="22"/>
          <w:szCs w:val="22"/>
        </w:rPr>
        <w:t>eachers will ensure all online planning processes for students who are working online will have clear reporting routes to the school and external agencies so they can raise concerns whilst online.</w:t>
      </w:r>
    </w:p>
    <w:p w14:paraId="53B4776B" w14:textId="65216244" w:rsidR="00AA50AE" w:rsidRPr="00507539" w:rsidRDefault="00AA50AE"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Students will be provided with online safety information by their teacher.</w:t>
      </w:r>
    </w:p>
    <w:p w14:paraId="4D563097" w14:textId="1AB6093E" w:rsidR="00AA50AE" w:rsidRPr="00507539" w:rsidRDefault="00AA50AE"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 xml:space="preserve">Students will be directed to practical online support, such as </w:t>
      </w:r>
      <w:proofErr w:type="spellStart"/>
      <w:r w:rsidRPr="00507539">
        <w:rPr>
          <w:rFonts w:ascii="Arial" w:hAnsi="Arial" w:cs="Arial"/>
          <w:color w:val="000000"/>
          <w:sz w:val="22"/>
          <w:szCs w:val="22"/>
        </w:rPr>
        <w:t>Childline</w:t>
      </w:r>
      <w:proofErr w:type="spellEnd"/>
      <w:r w:rsidRPr="00507539">
        <w:rPr>
          <w:rFonts w:ascii="Arial" w:hAnsi="Arial" w:cs="Arial"/>
          <w:color w:val="000000"/>
          <w:sz w:val="22"/>
          <w:szCs w:val="22"/>
        </w:rPr>
        <w:t>, where they feel unsafe and require support outside of school.</w:t>
      </w:r>
    </w:p>
    <w:p w14:paraId="7E930032" w14:textId="38C9A60F" w:rsidR="00AA50AE" w:rsidRPr="00507539" w:rsidRDefault="00AA50AE"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Parents will be given a list of websites their child may access and any information regarding online sessions with staff that their child will be participating in.</w:t>
      </w:r>
    </w:p>
    <w:p w14:paraId="687B7B38" w14:textId="69C447C0" w:rsidR="00AA50AE" w:rsidRPr="00507539" w:rsidRDefault="00AA50AE" w:rsidP="009F1736">
      <w:pPr>
        <w:pStyle w:val="NormalWeb"/>
        <w:numPr>
          <w:ilvl w:val="0"/>
          <w:numId w:val="37"/>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Parents will be provided with the contact details of the DSL so they can report any concerns.</w:t>
      </w:r>
    </w:p>
    <w:p w14:paraId="386AB814" w14:textId="77777777" w:rsidR="009F1736" w:rsidRPr="00507539" w:rsidRDefault="009F1736" w:rsidP="00AA50AE">
      <w:pPr>
        <w:pStyle w:val="NormalWeb"/>
        <w:spacing w:before="0" w:beforeAutospacing="0" w:after="0" w:afterAutospacing="0"/>
        <w:rPr>
          <w:rFonts w:ascii="Arial" w:hAnsi="Arial" w:cs="Arial"/>
          <w:color w:val="000000"/>
          <w:sz w:val="22"/>
          <w:szCs w:val="22"/>
        </w:rPr>
      </w:pPr>
    </w:p>
    <w:p w14:paraId="6432F353" w14:textId="3317F04E" w:rsidR="00AA50AE" w:rsidRPr="00507539" w:rsidRDefault="00AA50AE" w:rsidP="00AA50AE">
      <w:pPr>
        <w:pStyle w:val="NormalWeb"/>
        <w:spacing w:before="0" w:beforeAutospacing="0" w:after="0" w:afterAutospacing="0"/>
        <w:rPr>
          <w:rFonts w:ascii="Arial" w:hAnsi="Arial" w:cs="Arial"/>
          <w:color w:val="000000"/>
          <w:sz w:val="22"/>
          <w:szCs w:val="22"/>
        </w:rPr>
      </w:pPr>
      <w:r w:rsidRPr="00507539">
        <w:rPr>
          <w:rFonts w:ascii="Arial" w:hAnsi="Arial" w:cs="Arial"/>
          <w:color w:val="000000"/>
          <w:sz w:val="22"/>
          <w:szCs w:val="22"/>
        </w:rPr>
        <w:t>When communicating online, staff will:</w:t>
      </w:r>
    </w:p>
    <w:p w14:paraId="11ADAB25" w14:textId="77777777" w:rsidR="00AA50AE" w:rsidRPr="00507539" w:rsidRDefault="00AA50AE" w:rsidP="00AA50AE">
      <w:pPr>
        <w:pStyle w:val="NormalWeb"/>
        <w:spacing w:before="0" w:beforeAutospacing="0" w:after="0" w:afterAutospacing="0"/>
        <w:rPr>
          <w:rFonts w:ascii="Arial" w:hAnsi="Arial" w:cs="Arial"/>
          <w:color w:val="000000"/>
          <w:sz w:val="22"/>
          <w:szCs w:val="22"/>
        </w:rPr>
      </w:pPr>
    </w:p>
    <w:p w14:paraId="4E8B64CF" w14:textId="5F48580D" w:rsidR="00AA50AE" w:rsidRPr="00507539" w:rsidRDefault="00AA50AE" w:rsidP="009F1736">
      <w:pPr>
        <w:pStyle w:val="NormalWeb"/>
        <w:numPr>
          <w:ilvl w:val="0"/>
          <w:numId w:val="38"/>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Communicate within school hours as much as possible.</w:t>
      </w:r>
    </w:p>
    <w:p w14:paraId="54A74625" w14:textId="314EFBB8" w:rsidR="00AA50AE" w:rsidRPr="00507539" w:rsidRDefault="00AA50AE" w:rsidP="009F1736">
      <w:pPr>
        <w:pStyle w:val="NormalWeb"/>
        <w:numPr>
          <w:ilvl w:val="0"/>
          <w:numId w:val="38"/>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Communicate through the school channels approved by SLT.</w:t>
      </w:r>
    </w:p>
    <w:p w14:paraId="303AD754" w14:textId="24764997" w:rsidR="00AA50AE" w:rsidRPr="00507539" w:rsidRDefault="00AA50AE" w:rsidP="009F1736">
      <w:pPr>
        <w:pStyle w:val="NormalWeb"/>
        <w:numPr>
          <w:ilvl w:val="0"/>
          <w:numId w:val="38"/>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Use school email accounts over personal accounts.</w:t>
      </w:r>
    </w:p>
    <w:p w14:paraId="5C637BD8" w14:textId="7D7F731A" w:rsidR="00AA50AE" w:rsidRPr="00507539" w:rsidRDefault="00AA50AE" w:rsidP="009F1736">
      <w:pPr>
        <w:pStyle w:val="NormalWeb"/>
        <w:numPr>
          <w:ilvl w:val="0"/>
          <w:numId w:val="38"/>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Use school devices over personal devices wherever possible.</w:t>
      </w:r>
    </w:p>
    <w:p w14:paraId="6F92EE80" w14:textId="4A13C478" w:rsidR="00AA50AE" w:rsidRPr="00507539" w:rsidRDefault="00AA50AE" w:rsidP="009F1736">
      <w:pPr>
        <w:pStyle w:val="NormalWeb"/>
        <w:numPr>
          <w:ilvl w:val="0"/>
          <w:numId w:val="38"/>
        </w:numPr>
        <w:spacing w:before="0" w:beforeAutospacing="0" w:after="0" w:afterAutospacing="0"/>
        <w:rPr>
          <w:rFonts w:ascii="Arial" w:hAnsi="Arial" w:cs="Arial"/>
          <w:color w:val="000000"/>
          <w:sz w:val="22"/>
          <w:szCs w:val="22"/>
        </w:rPr>
      </w:pPr>
      <w:r w:rsidRPr="00507539">
        <w:rPr>
          <w:rFonts w:ascii="Arial" w:hAnsi="Arial" w:cs="Arial"/>
          <w:color w:val="000000"/>
          <w:sz w:val="22"/>
          <w:szCs w:val="22"/>
        </w:rPr>
        <w:t>Not share personal information</w:t>
      </w:r>
    </w:p>
    <w:p w14:paraId="72D486F4" w14:textId="77777777" w:rsidR="00AA50AE" w:rsidRPr="00507539" w:rsidRDefault="00AA50AE" w:rsidP="00AA50AE">
      <w:pPr>
        <w:pStyle w:val="NormalWeb"/>
        <w:spacing w:before="0" w:beforeAutospacing="0" w:after="0" w:afterAutospacing="0"/>
        <w:rPr>
          <w:rFonts w:ascii="Arial" w:hAnsi="Arial" w:cs="Arial"/>
          <w:color w:val="000000"/>
          <w:sz w:val="22"/>
          <w:szCs w:val="22"/>
        </w:rPr>
      </w:pPr>
    </w:p>
    <w:p w14:paraId="5E4A3267" w14:textId="77777777" w:rsidR="00AA50AE" w:rsidRPr="00507539" w:rsidRDefault="00AA50AE" w:rsidP="00AA50AE">
      <w:pPr>
        <w:pStyle w:val="NormalWeb"/>
        <w:spacing w:before="0" w:beforeAutospacing="0" w:after="0" w:afterAutospacing="0"/>
        <w:rPr>
          <w:rFonts w:ascii="Arial" w:hAnsi="Arial" w:cs="Arial"/>
          <w:color w:val="000000"/>
          <w:sz w:val="22"/>
          <w:szCs w:val="22"/>
        </w:rPr>
      </w:pPr>
      <w:r w:rsidRPr="00507539">
        <w:rPr>
          <w:rFonts w:ascii="Arial" w:hAnsi="Arial" w:cs="Arial"/>
          <w:color w:val="000000"/>
          <w:sz w:val="22"/>
          <w:szCs w:val="22"/>
        </w:rPr>
        <w:t>Further information can be found via:</w:t>
      </w:r>
    </w:p>
    <w:p w14:paraId="5F7C8BAF" w14:textId="77777777" w:rsidR="00AA50AE" w:rsidRPr="00507539" w:rsidRDefault="00AA50AE" w:rsidP="00AA50AE">
      <w:pPr>
        <w:pStyle w:val="NormalWeb"/>
        <w:spacing w:before="0" w:beforeAutospacing="0" w:after="0" w:afterAutospacing="0"/>
        <w:rPr>
          <w:rFonts w:ascii="Arial" w:hAnsi="Arial" w:cs="Arial"/>
          <w:color w:val="000000"/>
          <w:sz w:val="22"/>
          <w:szCs w:val="22"/>
        </w:rPr>
      </w:pPr>
    </w:p>
    <w:p w14:paraId="1F0B6C75" w14:textId="0404DEBD" w:rsidR="00460391" w:rsidRPr="00507539" w:rsidRDefault="00AA50AE" w:rsidP="00AA50AE">
      <w:pPr>
        <w:rPr>
          <w:sz w:val="22"/>
          <w:szCs w:val="22"/>
        </w:rPr>
      </w:pPr>
      <w:r w:rsidRPr="00507539">
        <w:rPr>
          <w:sz w:val="22"/>
          <w:szCs w:val="22"/>
        </w:rPr>
        <w:t>https://www.gov.uk/guidance/safeguarding-and-remote-education-during-coronavirus-covid-19</w:t>
      </w:r>
    </w:p>
    <w:p w14:paraId="1F0B6C76" w14:textId="77777777" w:rsidR="00467737" w:rsidRPr="00507539" w:rsidRDefault="00467737" w:rsidP="005D393B">
      <w:pPr>
        <w:shd w:val="clear" w:color="auto" w:fill="009999"/>
        <w:rPr>
          <w:b/>
          <w:color w:val="FFFFFF" w:themeColor="background1"/>
          <w:sz w:val="22"/>
          <w:szCs w:val="22"/>
        </w:rPr>
      </w:pPr>
      <w:r w:rsidRPr="00507539">
        <w:rPr>
          <w:b/>
          <w:color w:val="FFFFFF" w:themeColor="background1"/>
          <w:sz w:val="22"/>
          <w:szCs w:val="22"/>
        </w:rPr>
        <w:lastRenderedPageBreak/>
        <w:t>Raising awareness of this policy</w:t>
      </w:r>
    </w:p>
    <w:p w14:paraId="1F0B6C77" w14:textId="77777777" w:rsidR="00A15C53" w:rsidRPr="00507539" w:rsidRDefault="00A15C53" w:rsidP="005D393B">
      <w:pPr>
        <w:jc w:val="both"/>
        <w:rPr>
          <w:sz w:val="22"/>
          <w:szCs w:val="22"/>
        </w:rPr>
      </w:pPr>
    </w:p>
    <w:p w14:paraId="1F0B6C78" w14:textId="77777777" w:rsidR="006D79EF" w:rsidRPr="00507539" w:rsidRDefault="006D79EF" w:rsidP="005D393B">
      <w:pPr>
        <w:jc w:val="both"/>
        <w:rPr>
          <w:color w:val="000000"/>
          <w:w w:val="105"/>
          <w:sz w:val="22"/>
          <w:szCs w:val="22"/>
          <w:lang w:val="en-US"/>
        </w:rPr>
      </w:pPr>
      <w:r w:rsidRPr="00507539">
        <w:rPr>
          <w:color w:val="000000"/>
          <w:w w:val="105"/>
          <w:sz w:val="22"/>
          <w:szCs w:val="22"/>
          <w:lang w:val="en-US"/>
        </w:rPr>
        <w:t>We will raise awareness of this policy via:</w:t>
      </w:r>
    </w:p>
    <w:p w14:paraId="1F0B6C79" w14:textId="77777777" w:rsidR="006D79EF" w:rsidRPr="00507539" w:rsidRDefault="006D79EF" w:rsidP="005D393B">
      <w:pPr>
        <w:jc w:val="both"/>
        <w:rPr>
          <w:b/>
          <w:color w:val="000000"/>
          <w:w w:val="105"/>
          <w:sz w:val="22"/>
          <w:szCs w:val="22"/>
          <w:lang w:val="en-US"/>
        </w:rPr>
      </w:pPr>
    </w:p>
    <w:p w14:paraId="1F0B6C7A" w14:textId="77777777" w:rsidR="00A64D0D" w:rsidRPr="00507539" w:rsidRDefault="003F1A5B"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S</w:t>
      </w:r>
      <w:r w:rsidR="00A64D0D" w:rsidRPr="00507539">
        <w:rPr>
          <w:color w:val="000000"/>
          <w:w w:val="105"/>
          <w:sz w:val="22"/>
          <w:szCs w:val="22"/>
          <w:lang w:val="en-US"/>
        </w:rPr>
        <w:t>taff recruitment, induction, training and meetings</w:t>
      </w:r>
    </w:p>
    <w:p w14:paraId="1F0B6C7B" w14:textId="77777777" w:rsidR="00505667" w:rsidRPr="00507539" w:rsidRDefault="00505667"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The</w:t>
      </w:r>
      <w:r w:rsidR="00467737" w:rsidRPr="00507539">
        <w:rPr>
          <w:color w:val="000000"/>
          <w:w w:val="105"/>
          <w:sz w:val="22"/>
          <w:szCs w:val="22"/>
          <w:lang w:val="en-US"/>
        </w:rPr>
        <w:t xml:space="preserve"> s</w:t>
      </w:r>
      <w:r w:rsidR="003F1A5B" w:rsidRPr="00507539">
        <w:rPr>
          <w:color w:val="000000"/>
          <w:w w:val="105"/>
          <w:sz w:val="22"/>
          <w:szCs w:val="22"/>
          <w:lang w:val="en-US"/>
        </w:rPr>
        <w:t>afeguarding</w:t>
      </w:r>
      <w:r w:rsidRPr="00507539">
        <w:rPr>
          <w:color w:val="000000"/>
          <w:w w:val="105"/>
          <w:sz w:val="22"/>
          <w:szCs w:val="22"/>
          <w:lang w:val="en-US"/>
        </w:rPr>
        <w:t xml:space="preserve"> </w:t>
      </w:r>
      <w:r w:rsidR="003F1A5B" w:rsidRPr="00507539">
        <w:rPr>
          <w:color w:val="000000"/>
          <w:w w:val="105"/>
          <w:sz w:val="22"/>
          <w:szCs w:val="22"/>
          <w:lang w:val="en-US"/>
        </w:rPr>
        <w:t>leaflet</w:t>
      </w:r>
      <w:r w:rsidR="00467737" w:rsidRPr="00507539">
        <w:rPr>
          <w:color w:val="000000"/>
          <w:w w:val="105"/>
          <w:sz w:val="22"/>
          <w:szCs w:val="22"/>
          <w:lang w:val="en-US"/>
        </w:rPr>
        <w:t xml:space="preserve"> given out to visitors</w:t>
      </w:r>
    </w:p>
    <w:p w14:paraId="1F0B6C7C" w14:textId="77777777" w:rsidR="00A64D0D" w:rsidRPr="00507539" w:rsidRDefault="003F1A5B"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T</w:t>
      </w:r>
      <w:r w:rsidR="00467737" w:rsidRPr="00507539">
        <w:rPr>
          <w:color w:val="000000"/>
          <w:w w:val="105"/>
          <w:sz w:val="22"/>
          <w:szCs w:val="22"/>
          <w:lang w:val="en-US"/>
        </w:rPr>
        <w:t>he staff h</w:t>
      </w:r>
      <w:r w:rsidR="00A64D0D" w:rsidRPr="00507539">
        <w:rPr>
          <w:color w:val="000000"/>
          <w:w w:val="105"/>
          <w:sz w:val="22"/>
          <w:szCs w:val="22"/>
          <w:lang w:val="en-US"/>
        </w:rPr>
        <w:t>andbook</w:t>
      </w:r>
    </w:p>
    <w:p w14:paraId="1F0B6C7D" w14:textId="5CED2075" w:rsidR="006D79EF" w:rsidRPr="00507539" w:rsidRDefault="003F1A5B"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T</w:t>
      </w:r>
      <w:r w:rsidR="006D79EF" w:rsidRPr="00507539">
        <w:rPr>
          <w:color w:val="000000"/>
          <w:w w:val="105"/>
          <w:sz w:val="22"/>
          <w:szCs w:val="22"/>
          <w:lang w:val="en-US"/>
        </w:rPr>
        <w:t>he school website</w:t>
      </w:r>
      <w:r w:rsidR="00E0126B" w:rsidRPr="00507539">
        <w:rPr>
          <w:color w:val="000000"/>
          <w:w w:val="105"/>
          <w:sz w:val="22"/>
          <w:szCs w:val="22"/>
          <w:lang w:val="en-US"/>
        </w:rPr>
        <w:t xml:space="preserve"> and the School Bus Compliance Manager</w:t>
      </w:r>
    </w:p>
    <w:p w14:paraId="1F0B6C7E" w14:textId="77777777" w:rsidR="00EC1702" w:rsidRPr="00507539" w:rsidRDefault="003F1A5B"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M</w:t>
      </w:r>
      <w:r w:rsidR="006D79EF" w:rsidRPr="00507539">
        <w:rPr>
          <w:color w:val="000000"/>
          <w:w w:val="105"/>
          <w:sz w:val="22"/>
          <w:szCs w:val="22"/>
          <w:lang w:val="en-US"/>
        </w:rPr>
        <w:t xml:space="preserve">eetings with </w:t>
      </w:r>
      <w:r w:rsidR="00EC1702" w:rsidRPr="00507539">
        <w:rPr>
          <w:color w:val="000000"/>
          <w:w w:val="105"/>
          <w:sz w:val="22"/>
          <w:szCs w:val="22"/>
          <w:lang w:val="en-US"/>
        </w:rPr>
        <w:t>families</w:t>
      </w:r>
    </w:p>
    <w:p w14:paraId="1F0B6C7F" w14:textId="7E672E94" w:rsidR="006D79EF" w:rsidRPr="00507539" w:rsidRDefault="003F1A5B"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A</w:t>
      </w:r>
      <w:r w:rsidR="006D79EF" w:rsidRPr="00507539">
        <w:rPr>
          <w:color w:val="000000"/>
          <w:w w:val="105"/>
          <w:sz w:val="22"/>
          <w:szCs w:val="22"/>
          <w:lang w:val="en-US"/>
        </w:rPr>
        <w:t xml:space="preserve"> </w:t>
      </w:r>
      <w:r w:rsidR="00D272CB" w:rsidRPr="00507539">
        <w:rPr>
          <w:color w:val="000000"/>
          <w:w w:val="105"/>
          <w:sz w:val="22"/>
          <w:szCs w:val="22"/>
          <w:lang w:val="en-US"/>
        </w:rPr>
        <w:t xml:space="preserve">Safeguarding Awareness Week </w:t>
      </w:r>
    </w:p>
    <w:p w14:paraId="1F0B6C80" w14:textId="708B256F" w:rsidR="00EC1702" w:rsidRPr="00507539" w:rsidRDefault="00467737" w:rsidP="005D393B">
      <w:pPr>
        <w:numPr>
          <w:ilvl w:val="0"/>
          <w:numId w:val="21"/>
        </w:numPr>
        <w:ind w:left="284" w:hanging="284"/>
        <w:jc w:val="both"/>
        <w:rPr>
          <w:color w:val="000000"/>
          <w:w w:val="105"/>
          <w:sz w:val="22"/>
          <w:szCs w:val="22"/>
          <w:lang w:val="en-US"/>
        </w:rPr>
      </w:pPr>
      <w:r w:rsidRPr="00507539">
        <w:rPr>
          <w:color w:val="000000"/>
          <w:w w:val="105"/>
          <w:sz w:val="22"/>
          <w:szCs w:val="22"/>
          <w:lang w:val="en-US"/>
        </w:rPr>
        <w:t>Excellence Everywhere</w:t>
      </w:r>
    </w:p>
    <w:p w14:paraId="1F0B6C81" w14:textId="77777777" w:rsidR="006D79EF" w:rsidRPr="00507539" w:rsidRDefault="008D29B6" w:rsidP="005D393B">
      <w:pPr>
        <w:numPr>
          <w:ilvl w:val="0"/>
          <w:numId w:val="21"/>
        </w:numPr>
        <w:ind w:left="284" w:hanging="284"/>
        <w:jc w:val="both"/>
        <w:rPr>
          <w:color w:val="000000"/>
          <w:w w:val="105"/>
          <w:sz w:val="22"/>
          <w:szCs w:val="22"/>
          <w:lang w:val="en-US"/>
        </w:rPr>
      </w:pPr>
      <w:proofErr w:type="spellStart"/>
      <w:r w:rsidRPr="00507539">
        <w:rPr>
          <w:color w:val="000000"/>
          <w:w w:val="105"/>
          <w:sz w:val="22"/>
          <w:szCs w:val="22"/>
          <w:lang w:val="en-US"/>
        </w:rPr>
        <w:t>Headteacher’s</w:t>
      </w:r>
      <w:proofErr w:type="spellEnd"/>
      <w:r w:rsidRPr="00507539">
        <w:rPr>
          <w:color w:val="000000"/>
          <w:w w:val="105"/>
          <w:sz w:val="22"/>
          <w:szCs w:val="22"/>
          <w:lang w:val="en-US"/>
        </w:rPr>
        <w:t xml:space="preserve"> </w:t>
      </w:r>
      <w:r w:rsidR="00EC1702" w:rsidRPr="00507539">
        <w:rPr>
          <w:color w:val="000000"/>
          <w:w w:val="105"/>
          <w:sz w:val="22"/>
          <w:szCs w:val="22"/>
          <w:lang w:val="en-US"/>
        </w:rPr>
        <w:t>annual S</w:t>
      </w:r>
      <w:r w:rsidR="00A64D0D" w:rsidRPr="00507539">
        <w:rPr>
          <w:color w:val="000000"/>
          <w:w w:val="105"/>
          <w:sz w:val="22"/>
          <w:szCs w:val="22"/>
          <w:lang w:val="en-US"/>
        </w:rPr>
        <w:t xml:space="preserve">afeguarding </w:t>
      </w:r>
      <w:r w:rsidR="00EC1702" w:rsidRPr="00507539">
        <w:rPr>
          <w:color w:val="000000"/>
          <w:w w:val="105"/>
          <w:sz w:val="22"/>
          <w:szCs w:val="22"/>
          <w:lang w:val="en-US"/>
        </w:rPr>
        <w:t>R</w:t>
      </w:r>
      <w:r w:rsidR="006D79EF" w:rsidRPr="00507539">
        <w:rPr>
          <w:color w:val="000000"/>
          <w:w w:val="105"/>
          <w:sz w:val="22"/>
          <w:szCs w:val="22"/>
          <w:lang w:val="en-US"/>
        </w:rPr>
        <w:t>eport</w:t>
      </w:r>
      <w:r w:rsidR="00467737" w:rsidRPr="00507539">
        <w:rPr>
          <w:color w:val="000000"/>
          <w:w w:val="105"/>
          <w:sz w:val="22"/>
          <w:szCs w:val="22"/>
          <w:lang w:val="en-US"/>
        </w:rPr>
        <w:t xml:space="preserve"> to g</w:t>
      </w:r>
      <w:r w:rsidR="00A64D0D" w:rsidRPr="00507539">
        <w:rPr>
          <w:color w:val="000000"/>
          <w:w w:val="105"/>
          <w:sz w:val="22"/>
          <w:szCs w:val="22"/>
          <w:lang w:val="en-US"/>
        </w:rPr>
        <w:t>overnors</w:t>
      </w:r>
    </w:p>
    <w:p w14:paraId="1F0B6C82" w14:textId="77777777" w:rsidR="00994DD6" w:rsidRPr="00507539" w:rsidRDefault="003F1A5B" w:rsidP="005D393B">
      <w:pPr>
        <w:pStyle w:val="ListParagraph"/>
        <w:numPr>
          <w:ilvl w:val="0"/>
          <w:numId w:val="21"/>
        </w:numPr>
        <w:ind w:left="284" w:hanging="284"/>
        <w:jc w:val="both"/>
        <w:rPr>
          <w:color w:val="000000"/>
          <w:w w:val="105"/>
          <w:sz w:val="22"/>
          <w:szCs w:val="22"/>
          <w:lang w:val="en-US"/>
        </w:rPr>
      </w:pPr>
      <w:r w:rsidRPr="00507539">
        <w:rPr>
          <w:color w:val="000000"/>
          <w:w w:val="105"/>
          <w:sz w:val="22"/>
          <w:szCs w:val="22"/>
          <w:lang w:val="en-US"/>
        </w:rPr>
        <w:t>I</w:t>
      </w:r>
      <w:r w:rsidR="006D79EF" w:rsidRPr="00507539">
        <w:rPr>
          <w:color w:val="000000"/>
          <w:w w:val="105"/>
          <w:sz w:val="22"/>
          <w:szCs w:val="22"/>
          <w:lang w:val="en-US"/>
        </w:rPr>
        <w:t>nformation displays in the main school entrance</w:t>
      </w:r>
      <w:r w:rsidR="00467737" w:rsidRPr="00507539">
        <w:rPr>
          <w:color w:val="000000"/>
          <w:w w:val="105"/>
          <w:sz w:val="22"/>
          <w:szCs w:val="22"/>
          <w:lang w:val="en-US"/>
        </w:rPr>
        <w:t xml:space="preserve"> and parents’ r</w:t>
      </w:r>
      <w:r w:rsidR="00A64D0D" w:rsidRPr="00507539">
        <w:rPr>
          <w:color w:val="000000"/>
          <w:w w:val="105"/>
          <w:sz w:val="22"/>
          <w:szCs w:val="22"/>
          <w:lang w:val="en-US"/>
        </w:rPr>
        <w:t>oom</w:t>
      </w:r>
    </w:p>
    <w:p w14:paraId="1F0B6C83" w14:textId="77777777" w:rsidR="006D79EF" w:rsidRPr="00507539" w:rsidRDefault="006D79EF" w:rsidP="005D393B">
      <w:pPr>
        <w:jc w:val="both"/>
        <w:rPr>
          <w:color w:val="000000"/>
          <w:w w:val="105"/>
          <w:sz w:val="22"/>
          <w:szCs w:val="22"/>
          <w:lang w:val="en-US"/>
        </w:rPr>
      </w:pPr>
    </w:p>
    <w:p w14:paraId="1F0B6C84" w14:textId="77777777" w:rsidR="006D79EF" w:rsidRPr="00507539" w:rsidRDefault="006D79EF" w:rsidP="005D393B">
      <w:pPr>
        <w:shd w:val="clear" w:color="auto" w:fill="009999"/>
        <w:jc w:val="both"/>
        <w:rPr>
          <w:b/>
          <w:color w:val="FFFFFF"/>
          <w:w w:val="105"/>
          <w:sz w:val="22"/>
          <w:szCs w:val="22"/>
          <w:lang w:val="en-US"/>
        </w:rPr>
      </w:pPr>
      <w:r w:rsidRPr="00507539">
        <w:rPr>
          <w:b/>
          <w:color w:val="FFFFFF"/>
          <w:w w:val="105"/>
          <w:sz w:val="22"/>
          <w:szCs w:val="22"/>
          <w:lang w:val="en-US"/>
        </w:rPr>
        <w:t>Equality Impact Assessment</w:t>
      </w:r>
    </w:p>
    <w:p w14:paraId="1F0B6C85" w14:textId="77777777" w:rsidR="006D79EF" w:rsidRPr="00507539" w:rsidRDefault="006D79EF" w:rsidP="005D393B">
      <w:pPr>
        <w:jc w:val="both"/>
        <w:rPr>
          <w:b/>
          <w:color w:val="000000"/>
          <w:w w:val="105"/>
          <w:sz w:val="22"/>
          <w:szCs w:val="22"/>
          <w:lang w:val="en-US"/>
        </w:rPr>
      </w:pPr>
    </w:p>
    <w:p w14:paraId="1F0B6C86" w14:textId="083326FB" w:rsidR="006D79EF" w:rsidRPr="00507539" w:rsidRDefault="006D79EF" w:rsidP="005D393B">
      <w:pPr>
        <w:jc w:val="both"/>
        <w:rPr>
          <w:color w:val="000000"/>
          <w:w w:val="105"/>
          <w:sz w:val="22"/>
          <w:szCs w:val="22"/>
          <w:lang w:val="en-US"/>
        </w:rPr>
      </w:pPr>
      <w:r w:rsidRPr="00507539">
        <w:rPr>
          <w:color w:val="000000"/>
          <w:w w:val="105"/>
          <w:sz w:val="22"/>
          <w:szCs w:val="22"/>
          <w:lang w:val="en-US"/>
        </w:rPr>
        <w:t xml:space="preserve">Under the Equality Act 2010 we have a duty not to discriminate against people on the basis of their age, disability, gender, gender </w:t>
      </w:r>
      <w:r w:rsidR="005D393B" w:rsidRPr="00507539">
        <w:rPr>
          <w:color w:val="000000"/>
          <w:w w:val="105"/>
          <w:sz w:val="22"/>
          <w:szCs w:val="22"/>
          <w:lang w:val="en-US"/>
        </w:rPr>
        <w:t>reassignment</w:t>
      </w:r>
      <w:r w:rsidRPr="00507539">
        <w:rPr>
          <w:color w:val="000000"/>
          <w:w w:val="105"/>
          <w:sz w:val="22"/>
          <w:szCs w:val="22"/>
          <w:lang w:val="en-US"/>
        </w:rPr>
        <w:t xml:space="preserve">, </w:t>
      </w:r>
      <w:r w:rsidR="005D393B" w:rsidRPr="00507539">
        <w:rPr>
          <w:color w:val="000000"/>
          <w:w w:val="105"/>
          <w:sz w:val="22"/>
          <w:szCs w:val="22"/>
          <w:lang w:val="en-US"/>
        </w:rPr>
        <w:t>marriage or civil partnership, pregnancy or maternity, race, religion or belief, sex or sexual orientation</w:t>
      </w:r>
      <w:r w:rsidRPr="00507539">
        <w:rPr>
          <w:color w:val="000000"/>
          <w:w w:val="105"/>
          <w:sz w:val="22"/>
          <w:szCs w:val="22"/>
          <w:lang w:val="en-US"/>
        </w:rPr>
        <w:t>.</w:t>
      </w:r>
    </w:p>
    <w:p w14:paraId="1F0B6C87" w14:textId="77777777" w:rsidR="006D79EF" w:rsidRPr="00507539" w:rsidRDefault="006D79EF" w:rsidP="005D393B">
      <w:pPr>
        <w:jc w:val="both"/>
        <w:rPr>
          <w:color w:val="000000"/>
          <w:w w:val="105"/>
          <w:sz w:val="22"/>
          <w:szCs w:val="22"/>
          <w:lang w:val="en-US"/>
        </w:rPr>
      </w:pPr>
    </w:p>
    <w:p w14:paraId="501E1069" w14:textId="34C845D3" w:rsidR="00320E96" w:rsidRPr="00507539" w:rsidRDefault="006D79EF" w:rsidP="005D393B">
      <w:pPr>
        <w:jc w:val="both"/>
        <w:rPr>
          <w:color w:val="000000"/>
          <w:w w:val="105"/>
          <w:sz w:val="22"/>
          <w:szCs w:val="22"/>
          <w:lang w:val="en-US"/>
        </w:rPr>
      </w:pPr>
      <w:r w:rsidRPr="00507539">
        <w:rPr>
          <w:color w:val="000000"/>
          <w:w w:val="105"/>
          <w:sz w:val="22"/>
          <w:szCs w:val="22"/>
          <w:lang w:val="en-US"/>
        </w:rPr>
        <w:t xml:space="preserve">This policy has been equality impact assessed and we believe that it is in line with the Equality Act 2010. As it is fair, it does not </w:t>
      </w:r>
      <w:proofErr w:type="spellStart"/>
      <w:r w:rsidRPr="00507539">
        <w:rPr>
          <w:color w:val="000000"/>
          <w:w w:val="105"/>
          <w:sz w:val="22"/>
          <w:szCs w:val="22"/>
          <w:lang w:val="en-US"/>
        </w:rPr>
        <w:t>prioritise</w:t>
      </w:r>
      <w:proofErr w:type="spellEnd"/>
      <w:r w:rsidRPr="00507539">
        <w:rPr>
          <w:color w:val="000000"/>
          <w:w w:val="105"/>
          <w:sz w:val="22"/>
          <w:szCs w:val="22"/>
          <w:lang w:val="en-US"/>
        </w:rPr>
        <w:t xml:space="preserve"> or disadvantage any student and it helps to promote equality at this school.</w:t>
      </w:r>
    </w:p>
    <w:p w14:paraId="2C685DF8" w14:textId="77777777" w:rsidR="00320E96" w:rsidRPr="00507539" w:rsidRDefault="00320E96" w:rsidP="005D393B">
      <w:pPr>
        <w:jc w:val="both"/>
        <w:rPr>
          <w:sz w:val="22"/>
          <w:szCs w:val="22"/>
        </w:rPr>
      </w:pPr>
    </w:p>
    <w:p w14:paraId="1F0B6C8A" w14:textId="77777777" w:rsidR="006D79EF" w:rsidRPr="00507539" w:rsidRDefault="006D79EF" w:rsidP="005D393B">
      <w:pPr>
        <w:shd w:val="clear" w:color="auto" w:fill="009999"/>
        <w:jc w:val="both"/>
        <w:rPr>
          <w:b/>
          <w:color w:val="FFFFFF"/>
          <w:w w:val="105"/>
          <w:sz w:val="22"/>
          <w:szCs w:val="22"/>
          <w:lang w:val="en-US"/>
        </w:rPr>
      </w:pPr>
      <w:r w:rsidRPr="00507539">
        <w:rPr>
          <w:b/>
          <w:color w:val="FFFFFF"/>
          <w:w w:val="105"/>
          <w:sz w:val="22"/>
          <w:szCs w:val="22"/>
          <w:lang w:val="en-US"/>
        </w:rPr>
        <w:t>Monitoring the effectiveness of the policy</w:t>
      </w:r>
    </w:p>
    <w:p w14:paraId="1F0B6C8B" w14:textId="77777777" w:rsidR="006D79EF" w:rsidRPr="00507539" w:rsidRDefault="006D79EF" w:rsidP="005D393B">
      <w:pPr>
        <w:jc w:val="both"/>
        <w:rPr>
          <w:sz w:val="22"/>
          <w:szCs w:val="22"/>
        </w:rPr>
      </w:pPr>
    </w:p>
    <w:p w14:paraId="1F0B6C8C" w14:textId="77777777" w:rsidR="00A15C53" w:rsidRPr="00507539" w:rsidRDefault="00A15C53" w:rsidP="005D393B">
      <w:pPr>
        <w:autoSpaceDE w:val="0"/>
        <w:autoSpaceDN w:val="0"/>
        <w:adjustRightInd w:val="0"/>
        <w:jc w:val="both"/>
        <w:outlineLvl w:val="3"/>
        <w:rPr>
          <w:rFonts w:ascii="Tahoma" w:hAnsi="Tahoma" w:cs="Tahoma"/>
          <w:sz w:val="22"/>
          <w:szCs w:val="22"/>
          <w:u w:val="single"/>
        </w:rPr>
      </w:pPr>
      <w:r w:rsidRPr="00507539">
        <w:rPr>
          <w:rFonts w:ascii="Tahoma" w:hAnsi="Tahoma" w:cs="Tahoma"/>
          <w:b/>
          <w:bCs/>
          <w:sz w:val="22"/>
          <w:szCs w:val="22"/>
          <w:u w:val="single"/>
        </w:rPr>
        <w:t xml:space="preserve">Review of Procedure </w:t>
      </w:r>
    </w:p>
    <w:p w14:paraId="1F0B6C8D" w14:textId="77777777" w:rsidR="00A15C53" w:rsidRPr="00507539" w:rsidRDefault="00A15C53" w:rsidP="005D393B">
      <w:pPr>
        <w:autoSpaceDE w:val="0"/>
        <w:autoSpaceDN w:val="0"/>
        <w:adjustRightInd w:val="0"/>
        <w:jc w:val="both"/>
        <w:rPr>
          <w:rFonts w:ascii="Tahoma" w:hAnsi="Tahoma" w:cs="Tahoma"/>
          <w:sz w:val="22"/>
          <w:szCs w:val="22"/>
        </w:rPr>
      </w:pPr>
    </w:p>
    <w:p w14:paraId="1F0B6C8E" w14:textId="77777777" w:rsidR="00A15C53" w:rsidRPr="00507539" w:rsidRDefault="00A15C53" w:rsidP="005D393B">
      <w:pPr>
        <w:autoSpaceDE w:val="0"/>
        <w:autoSpaceDN w:val="0"/>
        <w:adjustRightInd w:val="0"/>
        <w:jc w:val="both"/>
        <w:rPr>
          <w:rFonts w:ascii="Tahoma" w:hAnsi="Tahoma" w:cs="Tahoma"/>
          <w:sz w:val="22"/>
          <w:szCs w:val="22"/>
        </w:rPr>
      </w:pPr>
      <w:r w:rsidRPr="00507539">
        <w:rPr>
          <w:rFonts w:ascii="Tahoma" w:hAnsi="Tahoma" w:cs="Tahoma"/>
          <w:sz w:val="22"/>
          <w:szCs w:val="22"/>
        </w:rPr>
        <w:t>This proced</w:t>
      </w:r>
      <w:r w:rsidR="00BF63D5" w:rsidRPr="00507539">
        <w:rPr>
          <w:rFonts w:ascii="Tahoma" w:hAnsi="Tahoma" w:cs="Tahoma"/>
          <w:sz w:val="22"/>
          <w:szCs w:val="22"/>
        </w:rPr>
        <w:t xml:space="preserve">ure shall be subject to </w:t>
      </w:r>
      <w:r w:rsidR="00467737" w:rsidRPr="00507539">
        <w:rPr>
          <w:rFonts w:ascii="Tahoma" w:hAnsi="Tahoma" w:cs="Tahoma"/>
          <w:sz w:val="22"/>
          <w:szCs w:val="22"/>
        </w:rPr>
        <w:t xml:space="preserve">a </w:t>
      </w:r>
      <w:r w:rsidR="00BF63D5" w:rsidRPr="00507539">
        <w:rPr>
          <w:rFonts w:ascii="Tahoma" w:hAnsi="Tahoma" w:cs="Tahoma"/>
          <w:sz w:val="22"/>
          <w:szCs w:val="22"/>
        </w:rPr>
        <w:t>yearly</w:t>
      </w:r>
      <w:r w:rsidRPr="00507539">
        <w:rPr>
          <w:rFonts w:ascii="Tahoma" w:hAnsi="Tahoma" w:cs="Tahoma"/>
          <w:sz w:val="22"/>
          <w:szCs w:val="22"/>
        </w:rPr>
        <w:t xml:space="preserve"> review and</w:t>
      </w:r>
      <w:r w:rsidR="00467737" w:rsidRPr="00507539">
        <w:rPr>
          <w:rFonts w:ascii="Tahoma" w:hAnsi="Tahoma" w:cs="Tahoma"/>
          <w:sz w:val="22"/>
          <w:szCs w:val="22"/>
        </w:rPr>
        <w:t xml:space="preserve"> the</w:t>
      </w:r>
      <w:r w:rsidRPr="00507539">
        <w:rPr>
          <w:rFonts w:ascii="Tahoma" w:hAnsi="Tahoma" w:cs="Tahoma"/>
          <w:sz w:val="22"/>
          <w:szCs w:val="22"/>
        </w:rPr>
        <w:t xml:space="preserve"> </w:t>
      </w:r>
      <w:r w:rsidR="00F66E14" w:rsidRPr="00507539">
        <w:rPr>
          <w:rFonts w:ascii="Tahoma" w:hAnsi="Tahoma" w:cs="Tahoma"/>
          <w:sz w:val="22"/>
          <w:szCs w:val="22"/>
        </w:rPr>
        <w:t xml:space="preserve">procedure </w:t>
      </w:r>
      <w:r w:rsidRPr="00507539">
        <w:rPr>
          <w:rFonts w:ascii="Tahoma" w:hAnsi="Tahoma" w:cs="Tahoma"/>
          <w:sz w:val="22"/>
          <w:szCs w:val="22"/>
        </w:rPr>
        <w:t xml:space="preserve">may be changed from time to time. </w:t>
      </w:r>
    </w:p>
    <w:p w14:paraId="1F0B6C8F" w14:textId="77777777" w:rsidR="00A15C53" w:rsidRPr="00507539" w:rsidRDefault="00A15C53" w:rsidP="005D393B">
      <w:pPr>
        <w:jc w:val="both"/>
        <w:rPr>
          <w:rFonts w:ascii="Tahoma" w:hAnsi="Tahoma" w:cs="Tahoma"/>
          <w:sz w:val="22"/>
          <w:szCs w:val="22"/>
        </w:rPr>
      </w:pPr>
    </w:p>
    <w:p w14:paraId="1F0B6C93" w14:textId="77777777" w:rsidR="00A15C53" w:rsidRPr="00507539" w:rsidRDefault="00A15C53" w:rsidP="005D393B">
      <w:pPr>
        <w:pBdr>
          <w:bottom w:val="single" w:sz="4" w:space="1" w:color="auto"/>
        </w:pBdr>
        <w:jc w:val="both"/>
        <w:rPr>
          <w:rFonts w:ascii="Tahoma" w:hAnsi="Tahoma" w:cs="Tahoma"/>
          <w:sz w:val="22"/>
        </w:rPr>
      </w:pPr>
    </w:p>
    <w:p w14:paraId="1F0B6C94" w14:textId="77777777" w:rsidR="00A15C53" w:rsidRPr="00507539" w:rsidRDefault="00A15C53" w:rsidP="005D393B">
      <w:pPr>
        <w:jc w:val="both"/>
        <w:rPr>
          <w:rFonts w:ascii="Tahoma" w:hAnsi="Tahoma" w:cs="Tahoma"/>
          <w:sz w:val="22"/>
          <w:szCs w:val="22"/>
        </w:rPr>
      </w:pPr>
    </w:p>
    <w:p w14:paraId="1F0B6C96" w14:textId="05ECCA35" w:rsidR="00327306" w:rsidRPr="00507539" w:rsidRDefault="00A15C53" w:rsidP="005D393B">
      <w:pPr>
        <w:jc w:val="both"/>
        <w:rPr>
          <w:sz w:val="22"/>
          <w:szCs w:val="22"/>
        </w:rPr>
      </w:pPr>
      <w:r w:rsidRPr="00507539">
        <w:rPr>
          <w:rFonts w:ascii="Tahoma" w:hAnsi="Tahoma" w:cs="Tahoma"/>
          <w:sz w:val="22"/>
          <w:szCs w:val="22"/>
        </w:rPr>
        <w:t xml:space="preserve">The </w:t>
      </w:r>
      <w:r w:rsidR="00155F91" w:rsidRPr="00507539">
        <w:rPr>
          <w:rFonts w:ascii="Tahoma" w:hAnsi="Tahoma" w:cs="Tahoma"/>
          <w:sz w:val="22"/>
          <w:szCs w:val="22"/>
        </w:rPr>
        <w:t>Governing Board</w:t>
      </w:r>
      <w:r w:rsidRPr="00507539">
        <w:rPr>
          <w:rFonts w:ascii="Tahoma" w:hAnsi="Tahoma" w:cs="Tahoma"/>
          <w:sz w:val="22"/>
          <w:szCs w:val="22"/>
        </w:rPr>
        <w:t xml:space="preserve"> approved this policy on date:</w:t>
      </w:r>
      <w:r w:rsidR="00FC3C0A" w:rsidRPr="00507539">
        <w:rPr>
          <w:rFonts w:ascii="Tahoma" w:hAnsi="Tahoma" w:cs="Tahoma"/>
          <w:sz w:val="22"/>
          <w:szCs w:val="22"/>
        </w:rPr>
        <w:t xml:space="preserve">  </w:t>
      </w:r>
      <w:r w:rsidR="005E5BB9" w:rsidRPr="00507539">
        <w:rPr>
          <w:rFonts w:ascii="Tahoma" w:hAnsi="Tahoma" w:cs="Tahoma"/>
          <w:sz w:val="22"/>
          <w:szCs w:val="22"/>
        </w:rPr>
        <w:t>7</w:t>
      </w:r>
      <w:r w:rsidR="005E5BB9" w:rsidRPr="00507539">
        <w:rPr>
          <w:rFonts w:ascii="Tahoma" w:hAnsi="Tahoma" w:cs="Tahoma"/>
          <w:sz w:val="22"/>
          <w:szCs w:val="22"/>
          <w:vertAlign w:val="superscript"/>
        </w:rPr>
        <w:t>th</w:t>
      </w:r>
      <w:r w:rsidR="005E5BB9" w:rsidRPr="00507539">
        <w:rPr>
          <w:rFonts w:ascii="Tahoma" w:hAnsi="Tahoma" w:cs="Tahoma"/>
          <w:sz w:val="22"/>
          <w:szCs w:val="22"/>
        </w:rPr>
        <w:t xml:space="preserve"> October 2021</w:t>
      </w:r>
    </w:p>
    <w:p w14:paraId="7BBABB84" w14:textId="77777777" w:rsidR="00E42676" w:rsidRPr="00507539" w:rsidRDefault="00E42676" w:rsidP="005D393B">
      <w:pPr>
        <w:jc w:val="both"/>
        <w:rPr>
          <w:rFonts w:ascii="Tahoma" w:hAnsi="Tahoma" w:cs="Tahoma"/>
          <w:sz w:val="22"/>
          <w:szCs w:val="22"/>
        </w:rPr>
      </w:pPr>
    </w:p>
    <w:p w14:paraId="1F0B6C97" w14:textId="08DAE619" w:rsidR="00A15C53" w:rsidRPr="00507539" w:rsidRDefault="00A15C53" w:rsidP="005D393B">
      <w:pPr>
        <w:jc w:val="both"/>
        <w:rPr>
          <w:rFonts w:ascii="Tahoma" w:hAnsi="Tahoma" w:cs="Tahoma"/>
          <w:sz w:val="22"/>
          <w:szCs w:val="22"/>
        </w:rPr>
      </w:pPr>
      <w:r w:rsidRPr="00507539">
        <w:rPr>
          <w:rFonts w:ascii="Tahoma" w:hAnsi="Tahoma" w:cs="Tahoma"/>
          <w:sz w:val="22"/>
          <w:szCs w:val="22"/>
        </w:rPr>
        <w:t>Signed:</w:t>
      </w:r>
      <w:r w:rsidR="00110A7A" w:rsidRPr="00507539">
        <w:rPr>
          <w:rFonts w:ascii="Tahoma" w:hAnsi="Tahoma" w:cs="Tahoma"/>
          <w:sz w:val="22"/>
          <w:szCs w:val="22"/>
        </w:rPr>
        <w:t xml:space="preserve">  </w:t>
      </w:r>
      <w:r w:rsidRPr="00507539">
        <w:rPr>
          <w:rFonts w:ascii="Tahoma" w:hAnsi="Tahoma" w:cs="Tahoma"/>
          <w:sz w:val="22"/>
          <w:szCs w:val="22"/>
        </w:rPr>
        <w:tab/>
      </w:r>
      <w:r w:rsidR="00E42676" w:rsidRPr="00507539">
        <w:rPr>
          <w:noProof/>
          <w:lang w:eastAsia="en-GB"/>
        </w:rPr>
        <w:tab/>
      </w:r>
      <w:r w:rsidR="005472D6" w:rsidRPr="00507539">
        <w:rPr>
          <w:rFonts w:ascii="Tahoma" w:hAnsi="Tahoma" w:cs="Tahoma"/>
          <w:sz w:val="22"/>
          <w:szCs w:val="22"/>
        </w:rPr>
        <w:t xml:space="preserve">Richard Pelly, </w:t>
      </w:r>
      <w:r w:rsidRPr="00507539">
        <w:rPr>
          <w:rFonts w:ascii="Tahoma" w:hAnsi="Tahoma" w:cs="Tahoma"/>
          <w:sz w:val="22"/>
          <w:szCs w:val="22"/>
        </w:rPr>
        <w:t>Chair of Governors</w:t>
      </w:r>
    </w:p>
    <w:p w14:paraId="1F0B6C98" w14:textId="77777777" w:rsidR="003D2250" w:rsidRPr="00507539" w:rsidRDefault="003D2250" w:rsidP="005D393B">
      <w:pPr>
        <w:jc w:val="both"/>
        <w:rPr>
          <w:rFonts w:ascii="Tahoma" w:hAnsi="Tahoma" w:cs="Tahoma"/>
          <w:sz w:val="22"/>
          <w:szCs w:val="22"/>
        </w:rPr>
      </w:pPr>
    </w:p>
    <w:p w14:paraId="0B1E3300" w14:textId="7C1F43E6" w:rsidR="004E65AC" w:rsidRPr="00E42676" w:rsidRDefault="00E42676" w:rsidP="00213D30">
      <w:pPr>
        <w:jc w:val="both"/>
        <w:rPr>
          <w:rFonts w:ascii="Tahoma" w:hAnsi="Tahoma" w:cs="Tahoma"/>
          <w:sz w:val="22"/>
          <w:szCs w:val="22"/>
        </w:rPr>
      </w:pPr>
      <w:r w:rsidRPr="00507539">
        <w:rPr>
          <w:rFonts w:ascii="Tahoma" w:hAnsi="Tahoma" w:cs="Tahoma"/>
          <w:sz w:val="22"/>
          <w:szCs w:val="22"/>
        </w:rPr>
        <w:t>Signed:</w:t>
      </w:r>
      <w:r w:rsidR="009C2D53" w:rsidRPr="00507539">
        <w:rPr>
          <w:rFonts w:ascii="Tahoma" w:hAnsi="Tahoma" w:cs="Tahoma"/>
          <w:sz w:val="22"/>
          <w:szCs w:val="22"/>
        </w:rPr>
        <w:tab/>
      </w:r>
      <w:r w:rsidR="009C2D53" w:rsidRPr="00507539">
        <w:rPr>
          <w:rFonts w:ascii="Tahoma" w:hAnsi="Tahoma" w:cs="Tahoma"/>
          <w:sz w:val="22"/>
          <w:szCs w:val="22"/>
        </w:rPr>
        <w:tab/>
      </w:r>
      <w:r w:rsidR="005472D6" w:rsidRPr="00507539">
        <w:rPr>
          <w:rFonts w:ascii="Tahoma" w:hAnsi="Tahoma" w:cs="Tahoma"/>
          <w:sz w:val="22"/>
          <w:szCs w:val="22"/>
        </w:rPr>
        <w:t xml:space="preserve">Joolz Scarlett, </w:t>
      </w:r>
      <w:r w:rsidR="00A15C53" w:rsidRPr="00507539">
        <w:rPr>
          <w:rFonts w:ascii="Tahoma" w:hAnsi="Tahoma" w:cs="Tahoma"/>
          <w:sz w:val="22"/>
          <w:szCs w:val="22"/>
        </w:rPr>
        <w:t>Headteacher</w:t>
      </w:r>
    </w:p>
    <w:p w14:paraId="5973F011" w14:textId="0793B159" w:rsidR="000421F3" w:rsidRPr="00E42676" w:rsidRDefault="000421F3" w:rsidP="00213D30">
      <w:pPr>
        <w:jc w:val="both"/>
        <w:rPr>
          <w:rFonts w:ascii="Tahoma" w:hAnsi="Tahoma" w:cs="Tahoma"/>
          <w:sz w:val="22"/>
          <w:szCs w:val="22"/>
        </w:rPr>
      </w:pPr>
    </w:p>
    <w:p w14:paraId="48075BAE" w14:textId="2A233EC0" w:rsidR="000421F3" w:rsidRPr="00E42676" w:rsidRDefault="000421F3" w:rsidP="00213D30">
      <w:pPr>
        <w:jc w:val="both"/>
        <w:rPr>
          <w:rFonts w:ascii="Tahoma" w:hAnsi="Tahoma" w:cs="Tahoma"/>
          <w:sz w:val="22"/>
          <w:szCs w:val="22"/>
        </w:rPr>
      </w:pPr>
    </w:p>
    <w:p w14:paraId="252B23A5" w14:textId="55DB8280" w:rsidR="000421F3" w:rsidRPr="00E42676" w:rsidRDefault="000421F3" w:rsidP="00213D30">
      <w:pPr>
        <w:jc w:val="both"/>
        <w:rPr>
          <w:rFonts w:ascii="Tahoma" w:hAnsi="Tahoma" w:cs="Tahoma"/>
          <w:sz w:val="22"/>
          <w:szCs w:val="22"/>
        </w:rPr>
      </w:pPr>
    </w:p>
    <w:p w14:paraId="612A4FE6" w14:textId="7F5D432A" w:rsidR="000421F3" w:rsidRPr="004E65AC" w:rsidRDefault="000421F3" w:rsidP="00213D30">
      <w:pPr>
        <w:jc w:val="both"/>
        <w:rPr>
          <w:sz w:val="22"/>
          <w:szCs w:val="22"/>
        </w:rPr>
      </w:pPr>
    </w:p>
    <w:sectPr w:rsidR="000421F3" w:rsidRPr="004E65AC" w:rsidSect="005D393B">
      <w:footerReference w:type="even" r:id="rId23"/>
      <w:footerReference w:type="default"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6DD3" w14:textId="77777777" w:rsidR="00507539" w:rsidRDefault="00507539">
      <w:r>
        <w:separator/>
      </w:r>
    </w:p>
  </w:endnote>
  <w:endnote w:type="continuationSeparator" w:id="0">
    <w:p w14:paraId="1F0B6DD4" w14:textId="77777777" w:rsidR="00507539" w:rsidRDefault="0050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6DD5" w14:textId="77777777" w:rsidR="00507539" w:rsidRDefault="00507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B6DD6" w14:textId="77777777" w:rsidR="00507539" w:rsidRDefault="0050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185" w14:textId="2F1B3625" w:rsidR="00507539" w:rsidRDefault="00507539" w:rsidP="009A5B28">
    <w:pPr>
      <w:pStyle w:val="Footer"/>
      <w:tabs>
        <w:tab w:val="clear" w:pos="8306"/>
        <w:tab w:val="right" w:pos="9639"/>
      </w:tabs>
      <w:ind w:right="360"/>
      <w:rPr>
        <w:sz w:val="16"/>
        <w:szCs w:val="16"/>
      </w:rPr>
    </w:pPr>
    <w:r>
      <w:rPr>
        <w:sz w:val="16"/>
        <w:szCs w:val="16"/>
      </w:rPr>
      <w:t>Manor Green School</w:t>
    </w:r>
  </w:p>
  <w:p w14:paraId="796B7018" w14:textId="4FDCDBA2" w:rsidR="00507539" w:rsidRDefault="00507539" w:rsidP="009A5B28">
    <w:pPr>
      <w:pStyle w:val="Footer"/>
      <w:tabs>
        <w:tab w:val="clear" w:pos="8306"/>
        <w:tab w:val="right" w:pos="9639"/>
      </w:tabs>
      <w:ind w:right="360"/>
      <w:rPr>
        <w:sz w:val="16"/>
        <w:szCs w:val="16"/>
      </w:rPr>
    </w:pPr>
    <w:r>
      <w:rPr>
        <w:sz w:val="16"/>
        <w:szCs w:val="16"/>
      </w:rPr>
      <w:t xml:space="preserve">Safeguarding Policy </w:t>
    </w:r>
  </w:p>
  <w:p w14:paraId="1F0B6DD7" w14:textId="7B1BE802" w:rsidR="00507539" w:rsidRDefault="00507539" w:rsidP="009A5B28">
    <w:pPr>
      <w:pStyle w:val="Footer"/>
      <w:tabs>
        <w:tab w:val="clear" w:pos="8306"/>
        <w:tab w:val="right" w:pos="9639"/>
      </w:tabs>
      <w:ind w:right="360"/>
      <w:rPr>
        <w:rStyle w:val="PageNumber"/>
        <w:sz w:val="16"/>
        <w:szCs w:val="16"/>
      </w:rPr>
    </w:pPr>
    <w:r>
      <w:rPr>
        <w:sz w:val="16"/>
        <w:szCs w:val="16"/>
      </w:rPr>
      <w:t>Ratified October 2021</w:t>
    </w:r>
    <w:r>
      <w:rPr>
        <w:sz w:val="16"/>
        <w:szCs w:val="16"/>
      </w:rPr>
      <w:tab/>
    </w:r>
    <w:r>
      <w:rPr>
        <w:sz w:val="16"/>
        <w:szCs w:val="16"/>
      </w:rPr>
      <w:tab/>
    </w:r>
    <w:r w:rsidRPr="001C02E7">
      <w:rPr>
        <w:sz w:val="16"/>
        <w:szCs w:val="16"/>
      </w:rPr>
      <w:t xml:space="preserve">Page </w:t>
    </w:r>
    <w:r w:rsidRPr="001C02E7">
      <w:rPr>
        <w:rStyle w:val="PageNumber"/>
        <w:sz w:val="16"/>
        <w:szCs w:val="16"/>
      </w:rPr>
      <w:fldChar w:fldCharType="begin"/>
    </w:r>
    <w:r w:rsidRPr="001C02E7">
      <w:rPr>
        <w:rStyle w:val="PageNumber"/>
        <w:sz w:val="16"/>
        <w:szCs w:val="16"/>
      </w:rPr>
      <w:instrText xml:space="preserve"> PAGE </w:instrText>
    </w:r>
    <w:r w:rsidRPr="001C02E7">
      <w:rPr>
        <w:rStyle w:val="PageNumber"/>
        <w:sz w:val="16"/>
        <w:szCs w:val="16"/>
      </w:rPr>
      <w:fldChar w:fldCharType="separate"/>
    </w:r>
    <w:r w:rsidR="008D6953">
      <w:rPr>
        <w:rStyle w:val="PageNumber"/>
        <w:noProof/>
        <w:sz w:val="16"/>
        <w:szCs w:val="16"/>
      </w:rPr>
      <w:t>14</w:t>
    </w:r>
    <w:r w:rsidRPr="001C02E7">
      <w:rPr>
        <w:rStyle w:val="PageNumber"/>
        <w:sz w:val="16"/>
        <w:szCs w:val="16"/>
      </w:rPr>
      <w:fldChar w:fldCharType="end"/>
    </w:r>
    <w:r w:rsidRPr="001C02E7">
      <w:rPr>
        <w:rStyle w:val="PageNumber"/>
        <w:sz w:val="16"/>
        <w:szCs w:val="16"/>
      </w:rPr>
      <w:t xml:space="preserve"> </w:t>
    </w:r>
    <w:r w:rsidRPr="001C02E7">
      <w:rPr>
        <w:sz w:val="16"/>
        <w:szCs w:val="16"/>
      </w:rPr>
      <w:t xml:space="preserve">of </w:t>
    </w:r>
    <w:r w:rsidRPr="001C02E7">
      <w:rPr>
        <w:rStyle w:val="PageNumber"/>
        <w:sz w:val="16"/>
        <w:szCs w:val="16"/>
      </w:rPr>
      <w:fldChar w:fldCharType="begin"/>
    </w:r>
    <w:r w:rsidRPr="001C02E7">
      <w:rPr>
        <w:rStyle w:val="PageNumber"/>
        <w:sz w:val="16"/>
        <w:szCs w:val="16"/>
      </w:rPr>
      <w:instrText xml:space="preserve"> NUMPAGES </w:instrText>
    </w:r>
    <w:r w:rsidRPr="001C02E7">
      <w:rPr>
        <w:rStyle w:val="PageNumber"/>
        <w:sz w:val="16"/>
        <w:szCs w:val="16"/>
      </w:rPr>
      <w:fldChar w:fldCharType="separate"/>
    </w:r>
    <w:r w:rsidR="008D6953">
      <w:rPr>
        <w:rStyle w:val="PageNumber"/>
        <w:noProof/>
        <w:sz w:val="16"/>
        <w:szCs w:val="16"/>
      </w:rPr>
      <w:t>14</w:t>
    </w:r>
    <w:r w:rsidRPr="001C02E7">
      <w:rPr>
        <w:rStyle w:val="PageNumber"/>
        <w:sz w:val="16"/>
        <w:szCs w:val="16"/>
      </w:rPr>
      <w:fldChar w:fldCharType="end"/>
    </w:r>
  </w:p>
  <w:p w14:paraId="1F0B6DDA" w14:textId="47C1817D" w:rsidR="00507539" w:rsidRDefault="00507539" w:rsidP="009A5B28">
    <w:pPr>
      <w:pStyle w:val="Footer"/>
      <w:tabs>
        <w:tab w:val="clear" w:pos="8306"/>
        <w:tab w:val="right" w:pos="9639"/>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6DD1" w14:textId="77777777" w:rsidR="00507539" w:rsidRDefault="00507539">
      <w:r>
        <w:separator/>
      </w:r>
    </w:p>
  </w:footnote>
  <w:footnote w:type="continuationSeparator" w:id="0">
    <w:p w14:paraId="1F0B6DD2" w14:textId="77777777" w:rsidR="00507539" w:rsidRDefault="00507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C43"/>
    <w:multiLevelType w:val="hybridMultilevel"/>
    <w:tmpl w:val="09DE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4489"/>
    <w:multiLevelType w:val="hybridMultilevel"/>
    <w:tmpl w:val="DC90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C212C"/>
    <w:multiLevelType w:val="hybridMultilevel"/>
    <w:tmpl w:val="A370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F6FC9"/>
    <w:multiLevelType w:val="hybridMultilevel"/>
    <w:tmpl w:val="729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35B9A"/>
    <w:multiLevelType w:val="hybridMultilevel"/>
    <w:tmpl w:val="CFC8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635E3"/>
    <w:multiLevelType w:val="hybridMultilevel"/>
    <w:tmpl w:val="1C92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0877"/>
    <w:multiLevelType w:val="hybridMultilevel"/>
    <w:tmpl w:val="C422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34BBB"/>
    <w:multiLevelType w:val="hybridMultilevel"/>
    <w:tmpl w:val="F610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42895"/>
    <w:multiLevelType w:val="hybridMultilevel"/>
    <w:tmpl w:val="48764288"/>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15:restartNumberingAfterBreak="0">
    <w:nsid w:val="19870263"/>
    <w:multiLevelType w:val="hybridMultilevel"/>
    <w:tmpl w:val="6BE497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C3C6752"/>
    <w:multiLevelType w:val="hybridMultilevel"/>
    <w:tmpl w:val="0726A7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2C62AA"/>
    <w:multiLevelType w:val="hybridMultilevel"/>
    <w:tmpl w:val="B50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E3367"/>
    <w:multiLevelType w:val="hybridMultilevel"/>
    <w:tmpl w:val="45E6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96AED"/>
    <w:multiLevelType w:val="multilevel"/>
    <w:tmpl w:val="937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D7236"/>
    <w:multiLevelType w:val="hybridMultilevel"/>
    <w:tmpl w:val="45F6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07E"/>
    <w:multiLevelType w:val="hybridMultilevel"/>
    <w:tmpl w:val="FC1C7426"/>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15:restartNumberingAfterBreak="0">
    <w:nsid w:val="341D7688"/>
    <w:multiLevelType w:val="hybridMultilevel"/>
    <w:tmpl w:val="02CE0A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61460F2"/>
    <w:multiLevelType w:val="hybridMultilevel"/>
    <w:tmpl w:val="CD0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81120"/>
    <w:multiLevelType w:val="hybridMultilevel"/>
    <w:tmpl w:val="51A8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174A"/>
    <w:multiLevelType w:val="hybridMultilevel"/>
    <w:tmpl w:val="370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13A5E"/>
    <w:multiLevelType w:val="hybridMultilevel"/>
    <w:tmpl w:val="DF7C378E"/>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C00E02"/>
    <w:multiLevelType w:val="hybridMultilevel"/>
    <w:tmpl w:val="1F7C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7375"/>
    <w:multiLevelType w:val="hybridMultilevel"/>
    <w:tmpl w:val="298079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15:restartNumberingAfterBreak="0">
    <w:nsid w:val="55FC7496"/>
    <w:multiLevelType w:val="hybridMultilevel"/>
    <w:tmpl w:val="FBE882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8115E70"/>
    <w:multiLevelType w:val="hybridMultilevel"/>
    <w:tmpl w:val="87A6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5377A"/>
    <w:multiLevelType w:val="hybridMultilevel"/>
    <w:tmpl w:val="9DB4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24249"/>
    <w:multiLevelType w:val="hybridMultilevel"/>
    <w:tmpl w:val="7F5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F696E"/>
    <w:multiLevelType w:val="hybridMultilevel"/>
    <w:tmpl w:val="BF5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073AB"/>
    <w:multiLevelType w:val="hybridMultilevel"/>
    <w:tmpl w:val="7754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D525D"/>
    <w:multiLevelType w:val="hybridMultilevel"/>
    <w:tmpl w:val="05B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1538A"/>
    <w:multiLevelType w:val="multilevel"/>
    <w:tmpl w:val="496E7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7351FE"/>
    <w:multiLevelType w:val="hybridMultilevel"/>
    <w:tmpl w:val="630054E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3" w15:restartNumberingAfterBreak="0">
    <w:nsid w:val="69CA440D"/>
    <w:multiLevelType w:val="hybridMultilevel"/>
    <w:tmpl w:val="C33A2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08670D"/>
    <w:multiLevelType w:val="hybridMultilevel"/>
    <w:tmpl w:val="7A383B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0C327E8"/>
    <w:multiLevelType w:val="hybridMultilevel"/>
    <w:tmpl w:val="439411A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6" w15:restartNumberingAfterBreak="0">
    <w:nsid w:val="737D41D0"/>
    <w:multiLevelType w:val="hybridMultilevel"/>
    <w:tmpl w:val="23C462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65227C"/>
    <w:multiLevelType w:val="hybridMultilevel"/>
    <w:tmpl w:val="810AC2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3"/>
  </w:num>
  <w:num w:numId="3">
    <w:abstractNumId w:val="0"/>
  </w:num>
  <w:num w:numId="4">
    <w:abstractNumId w:val="2"/>
  </w:num>
  <w:num w:numId="5">
    <w:abstractNumId w:val="28"/>
  </w:num>
  <w:num w:numId="6">
    <w:abstractNumId w:val="19"/>
  </w:num>
  <w:num w:numId="7">
    <w:abstractNumId w:val="23"/>
  </w:num>
  <w:num w:numId="8">
    <w:abstractNumId w:val="8"/>
  </w:num>
  <w:num w:numId="9">
    <w:abstractNumId w:val="15"/>
  </w:num>
  <w:num w:numId="10">
    <w:abstractNumId w:val="32"/>
  </w:num>
  <w:num w:numId="11">
    <w:abstractNumId w:val="21"/>
  </w:num>
  <w:num w:numId="12">
    <w:abstractNumId w:val="20"/>
  </w:num>
  <w:num w:numId="13">
    <w:abstractNumId w:val="35"/>
  </w:num>
  <w:num w:numId="14">
    <w:abstractNumId w:val="36"/>
  </w:num>
  <w:num w:numId="15">
    <w:abstractNumId w:val="25"/>
  </w:num>
  <w:num w:numId="16">
    <w:abstractNumId w:val="11"/>
  </w:num>
  <w:num w:numId="17">
    <w:abstractNumId w:val="17"/>
  </w:num>
  <w:num w:numId="18">
    <w:abstractNumId w:val="30"/>
  </w:num>
  <w:num w:numId="19">
    <w:abstractNumId w:val="26"/>
  </w:num>
  <w:num w:numId="20">
    <w:abstractNumId w:val="10"/>
  </w:num>
  <w:num w:numId="21">
    <w:abstractNumId w:val="14"/>
  </w:num>
  <w:num w:numId="22">
    <w:abstractNumId w:val="1"/>
  </w:num>
  <w:num w:numId="23">
    <w:abstractNumId w:val="18"/>
  </w:num>
  <w:num w:numId="24">
    <w:abstractNumId w:val="34"/>
  </w:num>
  <w:num w:numId="25">
    <w:abstractNumId w:val="3"/>
  </w:num>
  <w:num w:numId="26">
    <w:abstractNumId w:val="5"/>
  </w:num>
  <w:num w:numId="27">
    <w:abstractNumId w:val="13"/>
  </w:num>
  <w:num w:numId="28">
    <w:abstractNumId w:val="22"/>
  </w:num>
  <w:num w:numId="29">
    <w:abstractNumId w:val="4"/>
  </w:num>
  <w:num w:numId="30">
    <w:abstractNumId w:val="24"/>
  </w:num>
  <w:num w:numId="31">
    <w:abstractNumId w:val="12"/>
  </w:num>
  <w:num w:numId="32">
    <w:abstractNumId w:val="7"/>
  </w:num>
  <w:num w:numId="33">
    <w:abstractNumId w:val="16"/>
  </w:num>
  <w:num w:numId="34">
    <w:abstractNumId w:val="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7"/>
  </w:num>
  <w:num w:numId="3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76"/>
    <w:rsid w:val="00001A28"/>
    <w:rsid w:val="00007E15"/>
    <w:rsid w:val="00021115"/>
    <w:rsid w:val="000421F3"/>
    <w:rsid w:val="0005131C"/>
    <w:rsid w:val="0005453F"/>
    <w:rsid w:val="00083C5E"/>
    <w:rsid w:val="0008738A"/>
    <w:rsid w:val="00091680"/>
    <w:rsid w:val="00097578"/>
    <w:rsid w:val="000F4A65"/>
    <w:rsid w:val="001002DE"/>
    <w:rsid w:val="00110A7A"/>
    <w:rsid w:val="0011504B"/>
    <w:rsid w:val="00116F65"/>
    <w:rsid w:val="00120284"/>
    <w:rsid w:val="001225BB"/>
    <w:rsid w:val="001412D5"/>
    <w:rsid w:val="00141C3D"/>
    <w:rsid w:val="00146CA8"/>
    <w:rsid w:val="00155F91"/>
    <w:rsid w:val="00182B6D"/>
    <w:rsid w:val="0019253A"/>
    <w:rsid w:val="001A02DF"/>
    <w:rsid w:val="001A4218"/>
    <w:rsid w:val="001B0860"/>
    <w:rsid w:val="001C02E7"/>
    <w:rsid w:val="001E1D49"/>
    <w:rsid w:val="001E4ADC"/>
    <w:rsid w:val="00212BDF"/>
    <w:rsid w:val="00213D30"/>
    <w:rsid w:val="00216FEF"/>
    <w:rsid w:val="00222F02"/>
    <w:rsid w:val="00230419"/>
    <w:rsid w:val="00231930"/>
    <w:rsid w:val="00234A0E"/>
    <w:rsid w:val="00243316"/>
    <w:rsid w:val="00250CBF"/>
    <w:rsid w:val="00251F38"/>
    <w:rsid w:val="002575C3"/>
    <w:rsid w:val="002623FC"/>
    <w:rsid w:val="002752CB"/>
    <w:rsid w:val="00290DE9"/>
    <w:rsid w:val="00291803"/>
    <w:rsid w:val="002945CE"/>
    <w:rsid w:val="002B294C"/>
    <w:rsid w:val="002B37E8"/>
    <w:rsid w:val="002C5B02"/>
    <w:rsid w:val="002C7629"/>
    <w:rsid w:val="002F2CB2"/>
    <w:rsid w:val="003005ED"/>
    <w:rsid w:val="00313D1A"/>
    <w:rsid w:val="003168AB"/>
    <w:rsid w:val="00320E96"/>
    <w:rsid w:val="00327306"/>
    <w:rsid w:val="00343264"/>
    <w:rsid w:val="00377148"/>
    <w:rsid w:val="003804DD"/>
    <w:rsid w:val="00381014"/>
    <w:rsid w:val="0038497B"/>
    <w:rsid w:val="003877C6"/>
    <w:rsid w:val="00395552"/>
    <w:rsid w:val="003B622F"/>
    <w:rsid w:val="003C241D"/>
    <w:rsid w:val="003D2250"/>
    <w:rsid w:val="003D5476"/>
    <w:rsid w:val="003D5B0A"/>
    <w:rsid w:val="003E19C0"/>
    <w:rsid w:val="003F1A5B"/>
    <w:rsid w:val="00403D8D"/>
    <w:rsid w:val="004130B1"/>
    <w:rsid w:val="0044082C"/>
    <w:rsid w:val="00443ED1"/>
    <w:rsid w:val="00444873"/>
    <w:rsid w:val="0044734C"/>
    <w:rsid w:val="00460391"/>
    <w:rsid w:val="00467737"/>
    <w:rsid w:val="00484FB8"/>
    <w:rsid w:val="00495F87"/>
    <w:rsid w:val="004A247B"/>
    <w:rsid w:val="004A5530"/>
    <w:rsid w:val="004C1EF8"/>
    <w:rsid w:val="004D1063"/>
    <w:rsid w:val="004E65AC"/>
    <w:rsid w:val="004F1555"/>
    <w:rsid w:val="004F2523"/>
    <w:rsid w:val="004F3E32"/>
    <w:rsid w:val="00505667"/>
    <w:rsid w:val="00507539"/>
    <w:rsid w:val="00511681"/>
    <w:rsid w:val="00521667"/>
    <w:rsid w:val="0053030F"/>
    <w:rsid w:val="005306AD"/>
    <w:rsid w:val="0054489F"/>
    <w:rsid w:val="00544ADD"/>
    <w:rsid w:val="005472D6"/>
    <w:rsid w:val="0055077A"/>
    <w:rsid w:val="00550812"/>
    <w:rsid w:val="0056426C"/>
    <w:rsid w:val="005644D6"/>
    <w:rsid w:val="00571ED0"/>
    <w:rsid w:val="00591474"/>
    <w:rsid w:val="00591C5C"/>
    <w:rsid w:val="005A4665"/>
    <w:rsid w:val="005A5B11"/>
    <w:rsid w:val="005D393B"/>
    <w:rsid w:val="005D432A"/>
    <w:rsid w:val="005D495C"/>
    <w:rsid w:val="005D5D30"/>
    <w:rsid w:val="005E5BB9"/>
    <w:rsid w:val="00601ABE"/>
    <w:rsid w:val="006326A3"/>
    <w:rsid w:val="00643A4A"/>
    <w:rsid w:val="00650C86"/>
    <w:rsid w:val="00667319"/>
    <w:rsid w:val="006739E5"/>
    <w:rsid w:val="00694C38"/>
    <w:rsid w:val="006B022C"/>
    <w:rsid w:val="006B45E5"/>
    <w:rsid w:val="006C2792"/>
    <w:rsid w:val="006C4B59"/>
    <w:rsid w:val="006D1E94"/>
    <w:rsid w:val="006D79EF"/>
    <w:rsid w:val="006F690A"/>
    <w:rsid w:val="00705872"/>
    <w:rsid w:val="00723F63"/>
    <w:rsid w:val="00730B13"/>
    <w:rsid w:val="00735D09"/>
    <w:rsid w:val="00744308"/>
    <w:rsid w:val="00745DBE"/>
    <w:rsid w:val="007544F2"/>
    <w:rsid w:val="00756B85"/>
    <w:rsid w:val="007608CA"/>
    <w:rsid w:val="0076669D"/>
    <w:rsid w:val="00774128"/>
    <w:rsid w:val="00793547"/>
    <w:rsid w:val="007A07E6"/>
    <w:rsid w:val="007A3E9B"/>
    <w:rsid w:val="007C3062"/>
    <w:rsid w:val="007C4DB1"/>
    <w:rsid w:val="007D0083"/>
    <w:rsid w:val="007D34F9"/>
    <w:rsid w:val="007E06DD"/>
    <w:rsid w:val="007E710E"/>
    <w:rsid w:val="007F4479"/>
    <w:rsid w:val="00804994"/>
    <w:rsid w:val="00805640"/>
    <w:rsid w:val="00845F23"/>
    <w:rsid w:val="00846C92"/>
    <w:rsid w:val="00851D5E"/>
    <w:rsid w:val="00857193"/>
    <w:rsid w:val="00866448"/>
    <w:rsid w:val="00877778"/>
    <w:rsid w:val="008A1E9B"/>
    <w:rsid w:val="008C6A50"/>
    <w:rsid w:val="008D0925"/>
    <w:rsid w:val="008D1D79"/>
    <w:rsid w:val="008D29B6"/>
    <w:rsid w:val="008D6953"/>
    <w:rsid w:val="008E32AA"/>
    <w:rsid w:val="008E521B"/>
    <w:rsid w:val="008E5E8B"/>
    <w:rsid w:val="008F7E65"/>
    <w:rsid w:val="0091728C"/>
    <w:rsid w:val="009244C0"/>
    <w:rsid w:val="00931E26"/>
    <w:rsid w:val="0096161B"/>
    <w:rsid w:val="009645D6"/>
    <w:rsid w:val="009825E6"/>
    <w:rsid w:val="00982892"/>
    <w:rsid w:val="00994DD6"/>
    <w:rsid w:val="009A2F1A"/>
    <w:rsid w:val="009A5B28"/>
    <w:rsid w:val="009B231B"/>
    <w:rsid w:val="009C2D53"/>
    <w:rsid w:val="009C512B"/>
    <w:rsid w:val="009D133B"/>
    <w:rsid w:val="009E3C25"/>
    <w:rsid w:val="009F1736"/>
    <w:rsid w:val="00A119D5"/>
    <w:rsid w:val="00A1325F"/>
    <w:rsid w:val="00A15965"/>
    <w:rsid w:val="00A15C53"/>
    <w:rsid w:val="00A2083A"/>
    <w:rsid w:val="00A23F9B"/>
    <w:rsid w:val="00A34261"/>
    <w:rsid w:val="00A34EA7"/>
    <w:rsid w:val="00A64C0D"/>
    <w:rsid w:val="00A64D0D"/>
    <w:rsid w:val="00A704D3"/>
    <w:rsid w:val="00A83EE9"/>
    <w:rsid w:val="00A9579F"/>
    <w:rsid w:val="00AA1601"/>
    <w:rsid w:val="00AA318A"/>
    <w:rsid w:val="00AA50AE"/>
    <w:rsid w:val="00AB26C2"/>
    <w:rsid w:val="00AB3B4A"/>
    <w:rsid w:val="00AC0B7C"/>
    <w:rsid w:val="00AE24E3"/>
    <w:rsid w:val="00B0394F"/>
    <w:rsid w:val="00B2436B"/>
    <w:rsid w:val="00B31D60"/>
    <w:rsid w:val="00B32F79"/>
    <w:rsid w:val="00B35CDC"/>
    <w:rsid w:val="00B41DEF"/>
    <w:rsid w:val="00B455D8"/>
    <w:rsid w:val="00B66A62"/>
    <w:rsid w:val="00B72DA7"/>
    <w:rsid w:val="00B73211"/>
    <w:rsid w:val="00B77ED3"/>
    <w:rsid w:val="00B84F8A"/>
    <w:rsid w:val="00B926B9"/>
    <w:rsid w:val="00B93000"/>
    <w:rsid w:val="00BB03CE"/>
    <w:rsid w:val="00BC1BB1"/>
    <w:rsid w:val="00BD6533"/>
    <w:rsid w:val="00BD7D48"/>
    <w:rsid w:val="00BE01A8"/>
    <w:rsid w:val="00BE37CB"/>
    <w:rsid w:val="00BF63D5"/>
    <w:rsid w:val="00C31D54"/>
    <w:rsid w:val="00C63134"/>
    <w:rsid w:val="00C71033"/>
    <w:rsid w:val="00C8435B"/>
    <w:rsid w:val="00C87CD7"/>
    <w:rsid w:val="00CA1366"/>
    <w:rsid w:val="00CA36D9"/>
    <w:rsid w:val="00CB004E"/>
    <w:rsid w:val="00CB29CB"/>
    <w:rsid w:val="00CB5F35"/>
    <w:rsid w:val="00CB7491"/>
    <w:rsid w:val="00CB7FD5"/>
    <w:rsid w:val="00CB7FF0"/>
    <w:rsid w:val="00CC1EA9"/>
    <w:rsid w:val="00CC3FC2"/>
    <w:rsid w:val="00CF6DA8"/>
    <w:rsid w:val="00D03187"/>
    <w:rsid w:val="00D246A0"/>
    <w:rsid w:val="00D272CB"/>
    <w:rsid w:val="00D27CEA"/>
    <w:rsid w:val="00D304DD"/>
    <w:rsid w:val="00D31F79"/>
    <w:rsid w:val="00D35B37"/>
    <w:rsid w:val="00D564AF"/>
    <w:rsid w:val="00D628C7"/>
    <w:rsid w:val="00D80C96"/>
    <w:rsid w:val="00D94518"/>
    <w:rsid w:val="00DA24CA"/>
    <w:rsid w:val="00DA427B"/>
    <w:rsid w:val="00DB13EE"/>
    <w:rsid w:val="00DB3118"/>
    <w:rsid w:val="00DB60E1"/>
    <w:rsid w:val="00DD33E6"/>
    <w:rsid w:val="00DD560A"/>
    <w:rsid w:val="00DE6FAF"/>
    <w:rsid w:val="00DF7932"/>
    <w:rsid w:val="00E0126B"/>
    <w:rsid w:val="00E1407E"/>
    <w:rsid w:val="00E16740"/>
    <w:rsid w:val="00E27BBB"/>
    <w:rsid w:val="00E42676"/>
    <w:rsid w:val="00E51FED"/>
    <w:rsid w:val="00E701BD"/>
    <w:rsid w:val="00E7318C"/>
    <w:rsid w:val="00E76D29"/>
    <w:rsid w:val="00E8140F"/>
    <w:rsid w:val="00E97CD3"/>
    <w:rsid w:val="00EA5FCE"/>
    <w:rsid w:val="00EB2A6B"/>
    <w:rsid w:val="00EC1702"/>
    <w:rsid w:val="00ED390C"/>
    <w:rsid w:val="00EE533F"/>
    <w:rsid w:val="00EF5F66"/>
    <w:rsid w:val="00F131DF"/>
    <w:rsid w:val="00F16404"/>
    <w:rsid w:val="00F416CA"/>
    <w:rsid w:val="00F42080"/>
    <w:rsid w:val="00F53162"/>
    <w:rsid w:val="00F539F4"/>
    <w:rsid w:val="00F66E14"/>
    <w:rsid w:val="00F71F7C"/>
    <w:rsid w:val="00F720EF"/>
    <w:rsid w:val="00F734D6"/>
    <w:rsid w:val="00F751E8"/>
    <w:rsid w:val="00FB7CC9"/>
    <w:rsid w:val="00FC0AC4"/>
    <w:rsid w:val="00FC1A34"/>
    <w:rsid w:val="00FC3C0A"/>
    <w:rsid w:val="00FC73DC"/>
    <w:rsid w:val="00FD2D51"/>
    <w:rsid w:val="1F60B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B6ADF"/>
  <w15:docId w15:val="{871CB032-940C-4E74-B6AA-2FD81DF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CE"/>
    <w:rPr>
      <w:rFonts w:ascii="Arial" w:hAnsi="Arial" w:cs="Arial"/>
      <w:sz w:val="24"/>
      <w:szCs w:val="24"/>
      <w:lang w:eastAsia="en-US"/>
    </w:rPr>
  </w:style>
  <w:style w:type="paragraph" w:styleId="Heading1">
    <w:name w:val="heading 1"/>
    <w:basedOn w:val="Normal"/>
    <w:next w:val="Normal"/>
    <w:link w:val="Heading1Char"/>
    <w:uiPriority w:val="9"/>
    <w:qFormat/>
    <w:rsid w:val="00CA1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27CEA"/>
    <w:pPr>
      <w:keepNext/>
      <w:tabs>
        <w:tab w:val="left" w:pos="3600"/>
        <w:tab w:val="left" w:pos="6480"/>
      </w:tabs>
      <w:ind w:left="72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27CEA"/>
    <w:pPr>
      <w:tabs>
        <w:tab w:val="center" w:pos="4153"/>
        <w:tab w:val="right" w:pos="8306"/>
      </w:tabs>
    </w:pPr>
  </w:style>
  <w:style w:type="character" w:styleId="PageNumber">
    <w:name w:val="page number"/>
    <w:basedOn w:val="DefaultParagraphFont"/>
    <w:semiHidden/>
    <w:rsid w:val="00D27CEA"/>
  </w:style>
  <w:style w:type="paragraph" w:styleId="BalloonText">
    <w:name w:val="Balloon Text"/>
    <w:basedOn w:val="Normal"/>
    <w:semiHidden/>
    <w:rsid w:val="00D27CEA"/>
    <w:rPr>
      <w:rFonts w:ascii="Tahoma" w:hAnsi="Tahoma" w:cs="Tahoma"/>
      <w:sz w:val="16"/>
      <w:szCs w:val="16"/>
    </w:rPr>
  </w:style>
  <w:style w:type="paragraph" w:styleId="Header">
    <w:name w:val="header"/>
    <w:basedOn w:val="Normal"/>
    <w:semiHidden/>
    <w:rsid w:val="00D27CEA"/>
    <w:pPr>
      <w:tabs>
        <w:tab w:val="center" w:pos="4320"/>
        <w:tab w:val="right" w:pos="8640"/>
      </w:tabs>
    </w:pPr>
  </w:style>
  <w:style w:type="character" w:styleId="Hyperlink">
    <w:name w:val="Hyperlink"/>
    <w:basedOn w:val="DefaultParagraphFont"/>
    <w:uiPriority w:val="99"/>
    <w:unhideWhenUsed/>
    <w:rsid w:val="00495F87"/>
    <w:rPr>
      <w:color w:val="0000FF" w:themeColor="hyperlink"/>
      <w:u w:val="single"/>
    </w:rPr>
  </w:style>
  <w:style w:type="character" w:styleId="FollowedHyperlink">
    <w:name w:val="FollowedHyperlink"/>
    <w:basedOn w:val="DefaultParagraphFont"/>
    <w:uiPriority w:val="99"/>
    <w:semiHidden/>
    <w:unhideWhenUsed/>
    <w:rsid w:val="00A83EE9"/>
    <w:rPr>
      <w:color w:val="800080" w:themeColor="followedHyperlink"/>
      <w:u w:val="single"/>
    </w:rPr>
  </w:style>
  <w:style w:type="paragraph" w:styleId="ListParagraph">
    <w:name w:val="List Paragraph"/>
    <w:basedOn w:val="Normal"/>
    <w:uiPriority w:val="99"/>
    <w:qFormat/>
    <w:rsid w:val="003877C6"/>
    <w:pPr>
      <w:ind w:left="720"/>
      <w:contextualSpacing/>
    </w:pPr>
  </w:style>
  <w:style w:type="character" w:customStyle="1" w:styleId="Heading1Char">
    <w:name w:val="Heading 1 Char"/>
    <w:basedOn w:val="DefaultParagraphFont"/>
    <w:link w:val="Heading1"/>
    <w:uiPriority w:val="9"/>
    <w:rsid w:val="00CA136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A1366"/>
    <w:rPr>
      <w:rFonts w:asciiTheme="majorHAnsi" w:eastAsiaTheme="majorEastAsia" w:hAnsiTheme="majorHAnsi" w:cstheme="majorBidi"/>
      <w:b/>
      <w:bCs/>
      <w:color w:val="4F81BD" w:themeColor="accent1"/>
      <w:sz w:val="26"/>
      <w:szCs w:val="26"/>
      <w:lang w:eastAsia="en-US"/>
    </w:rPr>
  </w:style>
  <w:style w:type="paragraph" w:customStyle="1" w:styleId="Default">
    <w:name w:val="Default"/>
    <w:uiPriority w:val="99"/>
    <w:rsid w:val="00CA1366"/>
    <w:pPr>
      <w:autoSpaceDE w:val="0"/>
      <w:autoSpaceDN w:val="0"/>
      <w:adjustRightInd w:val="0"/>
    </w:pPr>
    <w:rPr>
      <w:rFonts w:eastAsia="Calibri"/>
      <w:color w:val="000000"/>
      <w:sz w:val="24"/>
      <w:szCs w:val="24"/>
      <w:lang w:eastAsia="en-US"/>
    </w:rPr>
  </w:style>
  <w:style w:type="paragraph" w:customStyle="1" w:styleId="Normal3">
    <w:name w:val="Normal+3"/>
    <w:basedOn w:val="Default"/>
    <w:next w:val="Default"/>
    <w:uiPriority w:val="99"/>
    <w:rsid w:val="00CA1366"/>
    <w:rPr>
      <w:color w:val="auto"/>
    </w:rPr>
  </w:style>
  <w:style w:type="paragraph" w:styleId="NormalWeb">
    <w:name w:val="Normal (Web)"/>
    <w:basedOn w:val="Normal"/>
    <w:uiPriority w:val="99"/>
    <w:semiHidden/>
    <w:unhideWhenUsed/>
    <w:rsid w:val="00234A0E"/>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2F2CB2"/>
    <w:rPr>
      <w:sz w:val="16"/>
      <w:szCs w:val="16"/>
    </w:rPr>
  </w:style>
  <w:style w:type="paragraph" w:styleId="CommentText">
    <w:name w:val="annotation text"/>
    <w:basedOn w:val="Normal"/>
    <w:link w:val="CommentTextChar"/>
    <w:uiPriority w:val="99"/>
    <w:semiHidden/>
    <w:unhideWhenUsed/>
    <w:rsid w:val="002F2CB2"/>
    <w:rPr>
      <w:sz w:val="20"/>
      <w:szCs w:val="20"/>
    </w:rPr>
  </w:style>
  <w:style w:type="character" w:customStyle="1" w:styleId="CommentTextChar">
    <w:name w:val="Comment Text Char"/>
    <w:basedOn w:val="DefaultParagraphFont"/>
    <w:link w:val="CommentText"/>
    <w:uiPriority w:val="99"/>
    <w:semiHidden/>
    <w:rsid w:val="002F2CB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F2CB2"/>
    <w:rPr>
      <w:b/>
      <w:bCs/>
    </w:rPr>
  </w:style>
  <w:style w:type="character" w:customStyle="1" w:styleId="CommentSubjectChar">
    <w:name w:val="Comment Subject Char"/>
    <w:basedOn w:val="CommentTextChar"/>
    <w:link w:val="CommentSubject"/>
    <w:uiPriority w:val="99"/>
    <w:semiHidden/>
    <w:rsid w:val="002F2CB2"/>
    <w:rPr>
      <w:rFonts w:ascii="Arial" w:hAnsi="Arial" w:cs="Arial"/>
      <w:b/>
      <w:bCs/>
      <w:lang w:eastAsia="en-US"/>
    </w:rPr>
  </w:style>
  <w:style w:type="paragraph" w:styleId="BodyText">
    <w:name w:val="Body Text"/>
    <w:basedOn w:val="Normal"/>
    <w:link w:val="BodyTextChar"/>
    <w:rsid w:val="00D564AF"/>
    <w:rPr>
      <w:sz w:val="20"/>
    </w:rPr>
  </w:style>
  <w:style w:type="character" w:customStyle="1" w:styleId="BodyTextChar">
    <w:name w:val="Body Text Char"/>
    <w:basedOn w:val="DefaultParagraphFont"/>
    <w:link w:val="BodyText"/>
    <w:rsid w:val="00D564AF"/>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432">
      <w:bodyDiv w:val="1"/>
      <w:marLeft w:val="0"/>
      <w:marRight w:val="0"/>
      <w:marTop w:val="0"/>
      <w:marBottom w:val="0"/>
      <w:divBdr>
        <w:top w:val="none" w:sz="0" w:space="0" w:color="auto"/>
        <w:left w:val="none" w:sz="0" w:space="0" w:color="auto"/>
        <w:bottom w:val="none" w:sz="0" w:space="0" w:color="auto"/>
        <w:right w:val="none" w:sz="0" w:space="0" w:color="auto"/>
      </w:divBdr>
    </w:div>
    <w:div w:id="492574962">
      <w:bodyDiv w:val="1"/>
      <w:marLeft w:val="0"/>
      <w:marRight w:val="0"/>
      <w:marTop w:val="0"/>
      <w:marBottom w:val="0"/>
      <w:divBdr>
        <w:top w:val="none" w:sz="0" w:space="0" w:color="auto"/>
        <w:left w:val="none" w:sz="0" w:space="0" w:color="auto"/>
        <w:bottom w:val="none" w:sz="0" w:space="0" w:color="auto"/>
        <w:right w:val="none" w:sz="0" w:space="0" w:color="auto"/>
      </w:divBdr>
    </w:div>
    <w:div w:id="658508636">
      <w:bodyDiv w:val="1"/>
      <w:marLeft w:val="0"/>
      <w:marRight w:val="0"/>
      <w:marTop w:val="0"/>
      <w:marBottom w:val="0"/>
      <w:divBdr>
        <w:top w:val="none" w:sz="0" w:space="0" w:color="auto"/>
        <w:left w:val="none" w:sz="0" w:space="0" w:color="auto"/>
        <w:bottom w:val="none" w:sz="0" w:space="0" w:color="auto"/>
        <w:right w:val="none" w:sz="0" w:space="0" w:color="auto"/>
      </w:divBdr>
    </w:div>
    <w:div w:id="685135464">
      <w:bodyDiv w:val="1"/>
      <w:marLeft w:val="0"/>
      <w:marRight w:val="0"/>
      <w:marTop w:val="0"/>
      <w:marBottom w:val="0"/>
      <w:divBdr>
        <w:top w:val="none" w:sz="0" w:space="0" w:color="auto"/>
        <w:left w:val="none" w:sz="0" w:space="0" w:color="auto"/>
        <w:bottom w:val="none" w:sz="0" w:space="0" w:color="auto"/>
        <w:right w:val="none" w:sz="0" w:space="0" w:color="auto"/>
      </w:divBdr>
    </w:div>
    <w:div w:id="842086193">
      <w:bodyDiv w:val="1"/>
      <w:marLeft w:val="0"/>
      <w:marRight w:val="0"/>
      <w:marTop w:val="0"/>
      <w:marBottom w:val="0"/>
      <w:divBdr>
        <w:top w:val="none" w:sz="0" w:space="0" w:color="auto"/>
        <w:left w:val="none" w:sz="0" w:space="0" w:color="auto"/>
        <w:bottom w:val="none" w:sz="0" w:space="0" w:color="auto"/>
        <w:right w:val="none" w:sz="0" w:space="0" w:color="auto"/>
      </w:divBdr>
    </w:div>
    <w:div w:id="945575725">
      <w:bodyDiv w:val="1"/>
      <w:marLeft w:val="0"/>
      <w:marRight w:val="0"/>
      <w:marTop w:val="0"/>
      <w:marBottom w:val="0"/>
      <w:divBdr>
        <w:top w:val="none" w:sz="0" w:space="0" w:color="auto"/>
        <w:left w:val="none" w:sz="0" w:space="0" w:color="auto"/>
        <w:bottom w:val="none" w:sz="0" w:space="0" w:color="auto"/>
        <w:right w:val="none" w:sz="0" w:space="0" w:color="auto"/>
      </w:divBdr>
    </w:div>
    <w:div w:id="1154643971">
      <w:bodyDiv w:val="1"/>
      <w:marLeft w:val="0"/>
      <w:marRight w:val="0"/>
      <w:marTop w:val="0"/>
      <w:marBottom w:val="0"/>
      <w:divBdr>
        <w:top w:val="none" w:sz="0" w:space="0" w:color="auto"/>
        <w:left w:val="none" w:sz="0" w:space="0" w:color="auto"/>
        <w:bottom w:val="none" w:sz="0" w:space="0" w:color="auto"/>
        <w:right w:val="none" w:sz="0" w:space="0" w:color="auto"/>
      </w:divBdr>
    </w:div>
    <w:div w:id="1248805130">
      <w:bodyDiv w:val="1"/>
      <w:marLeft w:val="0"/>
      <w:marRight w:val="0"/>
      <w:marTop w:val="0"/>
      <w:marBottom w:val="0"/>
      <w:divBdr>
        <w:top w:val="none" w:sz="0" w:space="0" w:color="auto"/>
        <w:left w:val="none" w:sz="0" w:space="0" w:color="auto"/>
        <w:bottom w:val="none" w:sz="0" w:space="0" w:color="auto"/>
        <w:right w:val="none" w:sz="0" w:space="0" w:color="auto"/>
      </w:divBdr>
    </w:div>
    <w:div w:id="1442264470">
      <w:bodyDiv w:val="1"/>
      <w:marLeft w:val="0"/>
      <w:marRight w:val="0"/>
      <w:marTop w:val="0"/>
      <w:marBottom w:val="0"/>
      <w:divBdr>
        <w:top w:val="none" w:sz="0" w:space="0" w:color="auto"/>
        <w:left w:val="none" w:sz="0" w:space="0" w:color="auto"/>
        <w:bottom w:val="none" w:sz="0" w:space="0" w:color="auto"/>
        <w:right w:val="none" w:sz="0" w:space="0" w:color="auto"/>
      </w:divBdr>
    </w:div>
    <w:div w:id="1442649624">
      <w:bodyDiv w:val="1"/>
      <w:marLeft w:val="0"/>
      <w:marRight w:val="0"/>
      <w:marTop w:val="0"/>
      <w:marBottom w:val="0"/>
      <w:divBdr>
        <w:top w:val="none" w:sz="0" w:space="0" w:color="auto"/>
        <w:left w:val="none" w:sz="0" w:space="0" w:color="auto"/>
        <w:bottom w:val="none" w:sz="0" w:space="0" w:color="auto"/>
        <w:right w:val="none" w:sz="0" w:space="0" w:color="auto"/>
      </w:divBdr>
    </w:div>
    <w:div w:id="1518276073">
      <w:bodyDiv w:val="1"/>
      <w:marLeft w:val="0"/>
      <w:marRight w:val="0"/>
      <w:marTop w:val="0"/>
      <w:marBottom w:val="0"/>
      <w:divBdr>
        <w:top w:val="none" w:sz="0" w:space="0" w:color="auto"/>
        <w:left w:val="none" w:sz="0" w:space="0" w:color="auto"/>
        <w:bottom w:val="none" w:sz="0" w:space="0" w:color="auto"/>
        <w:right w:val="none" w:sz="0" w:space="0" w:color="auto"/>
      </w:divBdr>
    </w:div>
    <w:div w:id="1571382547">
      <w:bodyDiv w:val="1"/>
      <w:marLeft w:val="0"/>
      <w:marRight w:val="0"/>
      <w:marTop w:val="0"/>
      <w:marBottom w:val="0"/>
      <w:divBdr>
        <w:top w:val="none" w:sz="0" w:space="0" w:color="auto"/>
        <w:left w:val="none" w:sz="0" w:space="0" w:color="auto"/>
        <w:bottom w:val="none" w:sz="0" w:space="0" w:color="auto"/>
        <w:right w:val="none" w:sz="0" w:space="0" w:color="auto"/>
      </w:divBdr>
    </w:div>
    <w:div w:id="1572617093">
      <w:bodyDiv w:val="1"/>
      <w:marLeft w:val="0"/>
      <w:marRight w:val="0"/>
      <w:marTop w:val="0"/>
      <w:marBottom w:val="0"/>
      <w:divBdr>
        <w:top w:val="none" w:sz="0" w:space="0" w:color="auto"/>
        <w:left w:val="none" w:sz="0" w:space="0" w:color="auto"/>
        <w:bottom w:val="none" w:sz="0" w:space="0" w:color="auto"/>
        <w:right w:val="none" w:sz="0" w:space="0" w:color="auto"/>
      </w:divBdr>
    </w:div>
    <w:div w:id="1592734688">
      <w:bodyDiv w:val="1"/>
      <w:marLeft w:val="0"/>
      <w:marRight w:val="0"/>
      <w:marTop w:val="0"/>
      <w:marBottom w:val="0"/>
      <w:divBdr>
        <w:top w:val="none" w:sz="0" w:space="0" w:color="auto"/>
        <w:left w:val="none" w:sz="0" w:space="0" w:color="auto"/>
        <w:bottom w:val="none" w:sz="0" w:space="0" w:color="auto"/>
        <w:right w:val="none" w:sz="0" w:space="0" w:color="auto"/>
      </w:divBdr>
      <w:divsChild>
        <w:div w:id="1907183937">
          <w:marLeft w:val="432"/>
          <w:marRight w:val="0"/>
          <w:marTop w:val="115"/>
          <w:marBottom w:val="0"/>
          <w:divBdr>
            <w:top w:val="none" w:sz="0" w:space="0" w:color="auto"/>
            <w:left w:val="none" w:sz="0" w:space="0" w:color="auto"/>
            <w:bottom w:val="none" w:sz="0" w:space="0" w:color="auto"/>
            <w:right w:val="none" w:sz="0" w:space="0" w:color="auto"/>
          </w:divBdr>
        </w:div>
        <w:div w:id="1579365430">
          <w:marLeft w:val="432"/>
          <w:marRight w:val="0"/>
          <w:marTop w:val="115"/>
          <w:marBottom w:val="0"/>
          <w:divBdr>
            <w:top w:val="none" w:sz="0" w:space="0" w:color="auto"/>
            <w:left w:val="none" w:sz="0" w:space="0" w:color="auto"/>
            <w:bottom w:val="none" w:sz="0" w:space="0" w:color="auto"/>
            <w:right w:val="none" w:sz="0" w:space="0" w:color="auto"/>
          </w:divBdr>
        </w:div>
        <w:div w:id="962462430">
          <w:marLeft w:val="432"/>
          <w:marRight w:val="0"/>
          <w:marTop w:val="115"/>
          <w:marBottom w:val="0"/>
          <w:divBdr>
            <w:top w:val="none" w:sz="0" w:space="0" w:color="auto"/>
            <w:left w:val="none" w:sz="0" w:space="0" w:color="auto"/>
            <w:bottom w:val="none" w:sz="0" w:space="0" w:color="auto"/>
            <w:right w:val="none" w:sz="0" w:space="0" w:color="auto"/>
          </w:divBdr>
        </w:div>
        <w:div w:id="765226926">
          <w:marLeft w:val="432"/>
          <w:marRight w:val="0"/>
          <w:marTop w:val="115"/>
          <w:marBottom w:val="0"/>
          <w:divBdr>
            <w:top w:val="none" w:sz="0" w:space="0" w:color="auto"/>
            <w:left w:val="none" w:sz="0" w:space="0" w:color="auto"/>
            <w:bottom w:val="none" w:sz="0" w:space="0" w:color="auto"/>
            <w:right w:val="none" w:sz="0" w:space="0" w:color="auto"/>
          </w:divBdr>
        </w:div>
        <w:div w:id="795148841">
          <w:marLeft w:val="432"/>
          <w:marRight w:val="0"/>
          <w:marTop w:val="115"/>
          <w:marBottom w:val="0"/>
          <w:divBdr>
            <w:top w:val="none" w:sz="0" w:space="0" w:color="auto"/>
            <w:left w:val="none" w:sz="0" w:space="0" w:color="auto"/>
            <w:bottom w:val="none" w:sz="0" w:space="0" w:color="auto"/>
            <w:right w:val="none" w:sz="0" w:space="0" w:color="auto"/>
          </w:divBdr>
        </w:div>
      </w:divsChild>
    </w:div>
    <w:div w:id="1620603645">
      <w:bodyDiv w:val="1"/>
      <w:marLeft w:val="0"/>
      <w:marRight w:val="0"/>
      <w:marTop w:val="0"/>
      <w:marBottom w:val="0"/>
      <w:divBdr>
        <w:top w:val="none" w:sz="0" w:space="0" w:color="auto"/>
        <w:left w:val="none" w:sz="0" w:space="0" w:color="auto"/>
        <w:bottom w:val="none" w:sz="0" w:space="0" w:color="auto"/>
        <w:right w:val="none" w:sz="0" w:space="0" w:color="auto"/>
      </w:divBdr>
    </w:div>
    <w:div w:id="1835105244">
      <w:bodyDiv w:val="1"/>
      <w:marLeft w:val="0"/>
      <w:marRight w:val="0"/>
      <w:marTop w:val="0"/>
      <w:marBottom w:val="0"/>
      <w:divBdr>
        <w:top w:val="none" w:sz="0" w:space="0" w:color="auto"/>
        <w:left w:val="none" w:sz="0" w:space="0" w:color="auto"/>
        <w:bottom w:val="none" w:sz="0" w:space="0" w:color="auto"/>
        <w:right w:val="none" w:sz="0" w:space="0" w:color="auto"/>
      </w:divBdr>
      <w:divsChild>
        <w:div w:id="788360583">
          <w:marLeft w:val="547"/>
          <w:marRight w:val="0"/>
          <w:marTop w:val="106"/>
          <w:marBottom w:val="0"/>
          <w:divBdr>
            <w:top w:val="none" w:sz="0" w:space="0" w:color="auto"/>
            <w:left w:val="none" w:sz="0" w:space="0" w:color="auto"/>
            <w:bottom w:val="none" w:sz="0" w:space="0" w:color="auto"/>
            <w:right w:val="none" w:sz="0" w:space="0" w:color="auto"/>
          </w:divBdr>
        </w:div>
        <w:div w:id="1449547157">
          <w:marLeft w:val="547"/>
          <w:marRight w:val="0"/>
          <w:marTop w:val="106"/>
          <w:marBottom w:val="0"/>
          <w:divBdr>
            <w:top w:val="none" w:sz="0" w:space="0" w:color="auto"/>
            <w:left w:val="none" w:sz="0" w:space="0" w:color="auto"/>
            <w:bottom w:val="none" w:sz="0" w:space="0" w:color="auto"/>
            <w:right w:val="none" w:sz="0" w:space="0" w:color="auto"/>
          </w:divBdr>
        </w:div>
        <w:div w:id="1692217352">
          <w:marLeft w:val="547"/>
          <w:marRight w:val="0"/>
          <w:marTop w:val="106"/>
          <w:marBottom w:val="0"/>
          <w:divBdr>
            <w:top w:val="none" w:sz="0" w:space="0" w:color="auto"/>
            <w:left w:val="none" w:sz="0" w:space="0" w:color="auto"/>
            <w:bottom w:val="none" w:sz="0" w:space="0" w:color="auto"/>
            <w:right w:val="none" w:sz="0" w:space="0" w:color="auto"/>
          </w:divBdr>
        </w:div>
        <w:div w:id="1218593868">
          <w:marLeft w:val="547"/>
          <w:marRight w:val="0"/>
          <w:marTop w:val="106"/>
          <w:marBottom w:val="0"/>
          <w:divBdr>
            <w:top w:val="none" w:sz="0" w:space="0" w:color="auto"/>
            <w:left w:val="none" w:sz="0" w:space="0" w:color="auto"/>
            <w:bottom w:val="none" w:sz="0" w:space="0" w:color="auto"/>
            <w:right w:val="none" w:sz="0" w:space="0" w:color="auto"/>
          </w:divBdr>
        </w:div>
        <w:div w:id="38361084">
          <w:marLeft w:val="547"/>
          <w:marRight w:val="0"/>
          <w:marTop w:val="106"/>
          <w:marBottom w:val="0"/>
          <w:divBdr>
            <w:top w:val="none" w:sz="0" w:space="0" w:color="auto"/>
            <w:left w:val="none" w:sz="0" w:space="0" w:color="auto"/>
            <w:bottom w:val="none" w:sz="0" w:space="0" w:color="auto"/>
            <w:right w:val="none" w:sz="0" w:space="0" w:color="auto"/>
          </w:divBdr>
        </w:div>
        <w:div w:id="1523393885">
          <w:marLeft w:val="547"/>
          <w:marRight w:val="0"/>
          <w:marTop w:val="106"/>
          <w:marBottom w:val="0"/>
          <w:divBdr>
            <w:top w:val="none" w:sz="0" w:space="0" w:color="auto"/>
            <w:left w:val="none" w:sz="0" w:space="0" w:color="auto"/>
            <w:bottom w:val="none" w:sz="0" w:space="0" w:color="auto"/>
            <w:right w:val="none" w:sz="0" w:space="0" w:color="auto"/>
          </w:divBdr>
        </w:div>
        <w:div w:id="752168835">
          <w:marLeft w:val="547"/>
          <w:marRight w:val="0"/>
          <w:marTop w:val="106"/>
          <w:marBottom w:val="0"/>
          <w:divBdr>
            <w:top w:val="none" w:sz="0" w:space="0" w:color="auto"/>
            <w:left w:val="none" w:sz="0" w:space="0" w:color="auto"/>
            <w:bottom w:val="none" w:sz="0" w:space="0" w:color="auto"/>
            <w:right w:val="none" w:sz="0" w:space="0" w:color="auto"/>
          </w:divBdr>
        </w:div>
        <w:div w:id="278922711">
          <w:marLeft w:val="547"/>
          <w:marRight w:val="0"/>
          <w:marTop w:val="106"/>
          <w:marBottom w:val="0"/>
          <w:divBdr>
            <w:top w:val="none" w:sz="0" w:space="0" w:color="auto"/>
            <w:left w:val="none" w:sz="0" w:space="0" w:color="auto"/>
            <w:bottom w:val="none" w:sz="0" w:space="0" w:color="auto"/>
            <w:right w:val="none" w:sz="0" w:space="0" w:color="auto"/>
          </w:divBdr>
        </w:div>
        <w:div w:id="1846162188">
          <w:marLeft w:val="547"/>
          <w:marRight w:val="0"/>
          <w:marTop w:val="106"/>
          <w:marBottom w:val="0"/>
          <w:divBdr>
            <w:top w:val="none" w:sz="0" w:space="0" w:color="auto"/>
            <w:left w:val="none" w:sz="0" w:space="0" w:color="auto"/>
            <w:bottom w:val="none" w:sz="0" w:space="0" w:color="auto"/>
            <w:right w:val="none" w:sz="0" w:space="0" w:color="auto"/>
          </w:divBdr>
        </w:div>
        <w:div w:id="812067211">
          <w:marLeft w:val="547"/>
          <w:marRight w:val="0"/>
          <w:marTop w:val="106"/>
          <w:marBottom w:val="0"/>
          <w:divBdr>
            <w:top w:val="none" w:sz="0" w:space="0" w:color="auto"/>
            <w:left w:val="none" w:sz="0" w:space="0" w:color="auto"/>
            <w:bottom w:val="none" w:sz="0" w:space="0" w:color="auto"/>
            <w:right w:val="none" w:sz="0" w:space="0" w:color="auto"/>
          </w:divBdr>
        </w:div>
        <w:div w:id="415129283">
          <w:marLeft w:val="547"/>
          <w:marRight w:val="0"/>
          <w:marTop w:val="106"/>
          <w:marBottom w:val="0"/>
          <w:divBdr>
            <w:top w:val="none" w:sz="0" w:space="0" w:color="auto"/>
            <w:left w:val="none" w:sz="0" w:space="0" w:color="auto"/>
            <w:bottom w:val="none" w:sz="0" w:space="0" w:color="auto"/>
            <w:right w:val="none" w:sz="0" w:space="0" w:color="auto"/>
          </w:divBdr>
        </w:div>
        <w:div w:id="440683458">
          <w:marLeft w:val="547"/>
          <w:marRight w:val="0"/>
          <w:marTop w:val="106"/>
          <w:marBottom w:val="0"/>
          <w:divBdr>
            <w:top w:val="none" w:sz="0" w:space="0" w:color="auto"/>
            <w:left w:val="none" w:sz="0" w:space="0" w:color="auto"/>
            <w:bottom w:val="none" w:sz="0" w:space="0" w:color="auto"/>
            <w:right w:val="none" w:sz="0" w:space="0" w:color="auto"/>
          </w:divBdr>
        </w:div>
      </w:divsChild>
    </w:div>
    <w:div w:id="1937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ichard.pelly@manorgreenschool.co.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uk/ukpga/2014/23/contents/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bwmsafeguardingpartnership.org.uk/" TargetMode="External"/><Relationship Id="rId20" Type="http://schemas.openxmlformats.org/officeDocument/2006/relationships/hyperlink" Target="mailto:gwendalilley@g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children-missing-educ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mailto:lado@achieving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DR56MZFK33TQ-1349386843-599</_dlc_DocId>
    <_dlc_DocIdUrl xmlns="0d9deb96-bd99-4890-a7ac-91edac703edb">
      <Url>https://manorgreenschool.sharepoint.com/partners/Gov/_layouts/15/DocIdRedir.aspx?ID=DR56MZFK33TQ-1349386843-599</Url>
      <Description>DR56MZFK33TQ-1349386843-599</Description>
    </_dlc_DocIdUrl>
    <TaxCatchAll xmlns="0d9deb96-bd99-4890-a7ac-91edac703edb"/>
    <TaxKeywordTaxHTField xmlns="0d9deb96-bd99-4890-a7ac-91edac703edb">
      <Terms xmlns="http://schemas.microsoft.com/office/infopath/2007/PartnerControls"/>
    </TaxKeywordTaxHTField>
  </documentManagement>
</p:properties>
</file>

<file path=customXml/item2.xml><?xml version="1.0" encoding="utf-8"?>
<?mso-contentType ?>
<p:Policy xmlns:p="office.server.policy" id="" local="true">
  <p:Name>Document</p:Name>
  <p:Description/>
  <p:Statement/>
  <p:PolicyItems>
    <p:PolicyItem featureId="Microsoft.Office.RecordsManagement.PolicyFeatures.Expiration" staticId="0x01010022EF1F015B2E7D4B8F33E4A081B36A12|645367742" UniqueId="ac318578-a4d8-4edc-95cd-ab2eeacb9ed5">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010022EF1F015B2E7D4B8F33E4A081B36A12|1665009279" UniqueId="11f5045f-9630-4159-8018-8e004e08339c">
      <p:Name>Auditing</p:Name>
      <p:Description>Audits user actions on documents and list items to the Audit Log.</p:Description>
      <p:CustomData>
        <Audit>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04660147F82774DAF24ED829309AA8C" ma:contentTypeVersion="158" ma:contentTypeDescription="Create a new document." ma:contentTypeScope="" ma:versionID="1820ededaa2e746093f5198d5604f20b">
  <xsd:schema xmlns:xsd="http://www.w3.org/2001/XMLSchema" xmlns:xs="http://www.w3.org/2001/XMLSchema" xmlns:p="http://schemas.microsoft.com/office/2006/metadata/properties" xmlns:ns1="http://schemas.microsoft.com/sharepoint/v3" xmlns:ns2="0d9deb96-bd99-4890-a7ac-91edac703edb" xmlns:ns3="2923ea80-f47d-4999-a5cd-841c350b8833" targetNamespace="http://schemas.microsoft.com/office/2006/metadata/properties" ma:root="true" ma:fieldsID="7021b5390d955ea518a1bcd52848955a" ns1:_="" ns2:_="" ns3:_="">
    <xsd:import namespace="http://schemas.microsoft.com/sharepoint/v3"/>
    <xsd:import namespace="0d9deb96-bd99-4890-a7ac-91edac703edb"/>
    <xsd:import namespace="2923ea80-f47d-4999-a5cd-841c350b8833"/>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element name="_dlc_ExpireDateSaved" ma:index="14" nillable="true" ma:displayName="Original Expiration Date" ma:description=""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41ae45fd-d3af-4942-b66e-27cb0d00c6ec"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c290d9c-b6ca-4004-b3a7-41ce6f0d1479}" ma:internalName="TaxCatchAll" ma:showField="CatchAllData" ma:web="0d9deb96-bd99-4890-a7ac-91edac703edb">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23ea80-f47d-4999-a5cd-841c350b8833"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18D9-6133-43E7-A097-F5600A3B64D8}">
  <ds:schemaRefs>
    <ds:schemaRef ds:uri="http://purl.org/dc/terms/"/>
    <ds:schemaRef ds:uri="http://schemas.openxmlformats.org/package/2006/metadata/core-properties"/>
    <ds:schemaRef ds:uri="http://schemas.microsoft.com/office/2006/metadata/properties"/>
    <ds:schemaRef ds:uri="0d9deb96-bd99-4890-a7ac-91edac703edb"/>
    <ds:schemaRef ds:uri="http://schemas.microsoft.com/office/2006/documentManagement/types"/>
    <ds:schemaRef ds:uri="http://purl.org/dc/dcmitype/"/>
    <ds:schemaRef ds:uri="http://schemas.microsoft.com/office/infopath/2007/PartnerControls"/>
    <ds:schemaRef ds:uri="http://www.w3.org/XML/1998/namespace"/>
    <ds:schemaRef ds:uri="2923ea80-f47d-4999-a5cd-841c350b8833"/>
    <ds:schemaRef ds:uri="http://schemas.microsoft.com/sharepoint/v3"/>
    <ds:schemaRef ds:uri="http://purl.org/dc/elements/1.1/"/>
  </ds:schemaRefs>
</ds:datastoreItem>
</file>

<file path=customXml/itemProps2.xml><?xml version="1.0" encoding="utf-8"?>
<ds:datastoreItem xmlns:ds="http://schemas.openxmlformats.org/officeDocument/2006/customXml" ds:itemID="{D7559EF1-00EE-49A7-AF60-103D9CF0CB22}">
  <ds:schemaRefs>
    <ds:schemaRef ds:uri="office.server.policy"/>
  </ds:schemaRefs>
</ds:datastoreItem>
</file>

<file path=customXml/itemProps3.xml><?xml version="1.0" encoding="utf-8"?>
<ds:datastoreItem xmlns:ds="http://schemas.openxmlformats.org/officeDocument/2006/customXml" ds:itemID="{5B0803C4-7B91-4EA6-85FC-22EAFE96C4FB}">
  <ds:schemaRefs>
    <ds:schemaRef ds:uri="http://schemas.microsoft.com/sharepoint/v3/contenttype/forms"/>
  </ds:schemaRefs>
</ds:datastoreItem>
</file>

<file path=customXml/itemProps4.xml><?xml version="1.0" encoding="utf-8"?>
<ds:datastoreItem xmlns:ds="http://schemas.openxmlformats.org/officeDocument/2006/customXml" ds:itemID="{A20882D5-18AD-4627-89E1-326BFF8A60CC}">
  <ds:schemaRefs>
    <ds:schemaRef ds:uri="http://schemas.microsoft.com/sharepoint/events"/>
  </ds:schemaRefs>
</ds:datastoreItem>
</file>

<file path=customXml/itemProps5.xml><?xml version="1.0" encoding="utf-8"?>
<ds:datastoreItem xmlns:ds="http://schemas.openxmlformats.org/officeDocument/2006/customXml" ds:itemID="{7D21C2F8-9A7F-4F1D-AA8E-353298D2A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9deb96-bd99-4890-a7ac-91edac703edb"/>
    <ds:schemaRef ds:uri="2923ea80-f47d-4999-a5cd-841c350b8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833E7A-ADDD-45D3-B6B5-54116177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6379</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wpannell</dc:creator>
  <cp:lastModifiedBy>Sharon Glover</cp:lastModifiedBy>
  <cp:revision>2</cp:revision>
  <cp:lastPrinted>2021-10-21T12:07:00Z</cp:lastPrinted>
  <dcterms:created xsi:type="dcterms:W3CDTF">2021-11-11T12:19:00Z</dcterms:created>
  <dcterms:modified xsi:type="dcterms:W3CDTF">2021-11-11T12:19:00Z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0x010100204660147F82774DAF24ED829309AA8C</vt:lpwstr>
  </property>
  <property fmtid="{D5CDD505-2E9C-101B-9397-08002B2CF9AE}" pid="3" name="_dlc_DocIdItemGuid">
    <vt:lpwstr>d9903bfe-69ad-458b-b803-f61739c4460c</vt:lpwstr>
  </property>
  <property fmtid="{D5CDD505-2E9C-101B-9397-08002B2CF9AE}" pid="4" name="TaxKeyword">
    <vt:lpwstr/>
  </property>
</Properties>
</file>